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1C" w:rsidRDefault="003E40F1" w:rsidP="00022FA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339DD" w:rsidRPr="003E40F1" w:rsidRDefault="005339DD" w:rsidP="00022FA9">
      <w:pPr>
        <w:jc w:val="center"/>
        <w:rPr>
          <w:rFonts w:ascii="Arial Black" w:hAnsi="Arial Black"/>
          <w:b/>
          <w:bCs/>
          <w:sz w:val="20"/>
          <w:szCs w:val="20"/>
          <w:u w:val="single"/>
        </w:rPr>
      </w:pPr>
      <w:r w:rsidRPr="003E40F1">
        <w:rPr>
          <w:rFonts w:ascii="Arial Black" w:hAnsi="Arial Black"/>
          <w:b/>
          <w:bCs/>
          <w:sz w:val="20"/>
          <w:szCs w:val="20"/>
          <w:u w:val="single"/>
        </w:rPr>
        <w:t xml:space="preserve">BASES DE LA CONVOCATORIA </w:t>
      </w:r>
    </w:p>
    <w:p w:rsidR="003E40F1" w:rsidRPr="003E40F1" w:rsidRDefault="00CF1281" w:rsidP="003E40F1">
      <w:pPr>
        <w:spacing w:after="0" w:line="240" w:lineRule="auto"/>
        <w:ind w:right="-285"/>
        <w:jc w:val="center"/>
        <w:rPr>
          <w:rFonts w:ascii="Arial Black" w:hAnsi="Arial Black"/>
          <w:b/>
          <w:bCs/>
          <w:color w:val="0070C0"/>
          <w:sz w:val="24"/>
          <w:szCs w:val="24"/>
        </w:rPr>
      </w:pPr>
      <w:r w:rsidRPr="003E40F1">
        <w:rPr>
          <w:rFonts w:ascii="Arial Black" w:hAnsi="Arial Black"/>
          <w:b/>
          <w:bCs/>
          <w:color w:val="0070C0"/>
          <w:sz w:val="24"/>
          <w:szCs w:val="24"/>
        </w:rPr>
        <w:t xml:space="preserve">PREMIO NACIONAL </w:t>
      </w:r>
      <w:r w:rsidR="003E40F1" w:rsidRPr="003E40F1">
        <w:rPr>
          <w:rFonts w:ascii="Arial Black" w:hAnsi="Arial Black"/>
          <w:b/>
          <w:bCs/>
          <w:color w:val="0070C0"/>
          <w:sz w:val="24"/>
          <w:szCs w:val="24"/>
        </w:rPr>
        <w:t xml:space="preserve">2015 </w:t>
      </w:r>
    </w:p>
    <w:p w:rsidR="005339DD" w:rsidRDefault="00CF1281" w:rsidP="003E40F1">
      <w:pPr>
        <w:spacing w:after="0" w:line="240" w:lineRule="auto"/>
        <w:ind w:right="-285"/>
        <w:jc w:val="center"/>
        <w:rPr>
          <w:rFonts w:ascii="Arial Black" w:hAnsi="Arial Black"/>
          <w:b/>
          <w:bCs/>
          <w:color w:val="0070C0"/>
          <w:sz w:val="24"/>
          <w:szCs w:val="24"/>
        </w:rPr>
      </w:pPr>
      <w:r w:rsidRPr="003E40F1">
        <w:rPr>
          <w:rFonts w:ascii="Arial Black" w:hAnsi="Arial Black"/>
          <w:b/>
          <w:bCs/>
          <w:color w:val="0070C0"/>
          <w:sz w:val="24"/>
          <w:szCs w:val="24"/>
        </w:rPr>
        <w:t xml:space="preserve">TUTOR </w:t>
      </w:r>
      <w:r w:rsidR="003E40F1" w:rsidRPr="003E40F1">
        <w:rPr>
          <w:rFonts w:ascii="Arial Black" w:hAnsi="Arial Black"/>
          <w:b/>
          <w:bCs/>
          <w:color w:val="0070C0"/>
          <w:sz w:val="24"/>
          <w:szCs w:val="24"/>
        </w:rPr>
        <w:t xml:space="preserve">DE RESIDENTES </w:t>
      </w:r>
      <w:r w:rsidRPr="003E40F1">
        <w:rPr>
          <w:rFonts w:ascii="Arial Black" w:hAnsi="Arial Black"/>
          <w:b/>
          <w:bCs/>
          <w:color w:val="0070C0"/>
          <w:sz w:val="24"/>
          <w:szCs w:val="24"/>
        </w:rPr>
        <w:t xml:space="preserve">EN HEMATOLOGIA Y </w:t>
      </w:r>
      <w:r w:rsidR="003E40F1" w:rsidRPr="003E40F1">
        <w:rPr>
          <w:rFonts w:ascii="Arial Black" w:hAnsi="Arial Black"/>
          <w:b/>
          <w:bCs/>
          <w:color w:val="0070C0"/>
          <w:sz w:val="24"/>
          <w:szCs w:val="24"/>
        </w:rPr>
        <w:t>H</w:t>
      </w:r>
      <w:r w:rsidRPr="003E40F1">
        <w:rPr>
          <w:rFonts w:ascii="Arial Black" w:hAnsi="Arial Black"/>
          <w:b/>
          <w:bCs/>
          <w:color w:val="0070C0"/>
          <w:sz w:val="24"/>
          <w:szCs w:val="24"/>
        </w:rPr>
        <w:t>EMOTERAPIA</w:t>
      </w:r>
    </w:p>
    <w:p w:rsidR="003E40F1" w:rsidRPr="003E40F1" w:rsidRDefault="003E40F1" w:rsidP="003E40F1">
      <w:pPr>
        <w:spacing w:after="0" w:line="240" w:lineRule="auto"/>
        <w:ind w:right="-285"/>
        <w:jc w:val="center"/>
        <w:rPr>
          <w:rFonts w:ascii="Arial Black" w:hAnsi="Arial Black"/>
          <w:b/>
          <w:bCs/>
          <w:color w:val="0070C0"/>
          <w:sz w:val="24"/>
          <w:szCs w:val="24"/>
        </w:rPr>
      </w:pPr>
    </w:p>
    <w:p w:rsidR="00CF1281" w:rsidRDefault="00CF1281" w:rsidP="003E40F1">
      <w:pPr>
        <w:spacing w:after="0" w:line="240" w:lineRule="auto"/>
        <w:jc w:val="center"/>
        <w:rPr>
          <w:rFonts w:ascii="Arial Narrow" w:hAnsi="Arial Narrow"/>
          <w:b/>
          <w:bCs/>
          <w:color w:val="0070C0"/>
          <w:sz w:val="20"/>
          <w:szCs w:val="20"/>
        </w:rPr>
      </w:pPr>
      <w:r w:rsidRPr="003E40F1">
        <w:rPr>
          <w:rFonts w:ascii="Arial Narrow" w:hAnsi="Arial Narrow"/>
          <w:b/>
          <w:bCs/>
          <w:color w:val="0070C0"/>
          <w:sz w:val="20"/>
          <w:szCs w:val="20"/>
        </w:rPr>
        <w:t>S</w:t>
      </w:r>
      <w:r w:rsidR="005339DD" w:rsidRPr="003E40F1">
        <w:rPr>
          <w:rFonts w:ascii="Arial Narrow" w:hAnsi="Arial Narrow"/>
          <w:b/>
          <w:bCs/>
          <w:color w:val="0070C0"/>
          <w:sz w:val="20"/>
          <w:szCs w:val="20"/>
        </w:rPr>
        <w:t xml:space="preserve">OCIEDAD ESPAÑOLA DE HEMATOLOGÍA Y HEMOTERAPIA </w:t>
      </w:r>
    </w:p>
    <w:p w:rsidR="003E40F1" w:rsidRDefault="003E40F1" w:rsidP="003E40F1">
      <w:pPr>
        <w:spacing w:after="0" w:line="240" w:lineRule="auto"/>
        <w:jc w:val="center"/>
      </w:pPr>
    </w:p>
    <w:p w:rsidR="00CF1281" w:rsidRDefault="00CF1281" w:rsidP="00CD00B3">
      <w:pPr>
        <w:pStyle w:val="Prrafodelista"/>
        <w:jc w:val="both"/>
      </w:pPr>
    </w:p>
    <w:p w:rsidR="00CF1281" w:rsidRPr="003E40F1" w:rsidRDefault="00CF1281" w:rsidP="003E40F1">
      <w:pPr>
        <w:jc w:val="both"/>
        <w:rPr>
          <w:b/>
          <w:bCs/>
          <w:sz w:val="24"/>
          <w:szCs w:val="24"/>
          <w:u w:val="single"/>
        </w:rPr>
      </w:pPr>
      <w:r w:rsidRPr="003E40F1">
        <w:rPr>
          <w:b/>
          <w:bCs/>
          <w:sz w:val="24"/>
          <w:szCs w:val="24"/>
          <w:u w:val="single"/>
        </w:rPr>
        <w:t>DEFINICIÓN</w:t>
      </w:r>
      <w:r w:rsidR="003E40F1" w:rsidRPr="003E40F1">
        <w:rPr>
          <w:b/>
          <w:bCs/>
          <w:sz w:val="24"/>
          <w:szCs w:val="24"/>
          <w:u w:val="single"/>
        </w:rPr>
        <w:t xml:space="preserve"> Y OBJETIVOS: </w:t>
      </w:r>
    </w:p>
    <w:p w:rsidR="00CF1281" w:rsidRDefault="003E40F1" w:rsidP="003E40F1">
      <w:pPr>
        <w:jc w:val="both"/>
      </w:pPr>
      <w:r>
        <w:t xml:space="preserve">A efectos de este premio, la </w:t>
      </w:r>
      <w:r w:rsidR="00CF1281" w:rsidRPr="00D44192">
        <w:t>tutoría</w:t>
      </w:r>
      <w:r>
        <w:t xml:space="preserve"> se define como</w:t>
      </w:r>
      <w:r w:rsidR="00CF1281" w:rsidRPr="00D44192">
        <w:t xml:space="preserve"> el proceso de guiar, apoyar </w:t>
      </w:r>
      <w:r>
        <w:t xml:space="preserve">y promover la formación y el </w:t>
      </w:r>
      <w:r w:rsidR="00CF1281" w:rsidRPr="00D44192">
        <w:t xml:space="preserve">desarrollo profesional de los demás. Las principales funciones de un </w:t>
      </w:r>
      <w:r w:rsidR="00CF1281">
        <w:t>tutor</w:t>
      </w:r>
      <w:r w:rsidR="00CF1281" w:rsidRPr="00D44192">
        <w:t xml:space="preserve"> incluyen, pero no se limitan</w:t>
      </w:r>
      <w:r w:rsidR="00CF1281">
        <w:t>,</w:t>
      </w:r>
      <w:r w:rsidR="00CF1281" w:rsidRPr="00D44192">
        <w:t xml:space="preserve"> a proporcionar</w:t>
      </w:r>
      <w:r w:rsidR="00CF1281">
        <w:t xml:space="preserve"> ayuda a los tutorados en los siguientes campos</w:t>
      </w:r>
      <w:r w:rsidR="00CF1281" w:rsidRPr="00D44192">
        <w:t>:</w:t>
      </w:r>
    </w:p>
    <w:p w:rsidR="00CF1281" w:rsidRDefault="00CF1281" w:rsidP="00645BEA">
      <w:pPr>
        <w:pStyle w:val="Prrafodelista"/>
        <w:numPr>
          <w:ilvl w:val="0"/>
          <w:numId w:val="11"/>
        </w:numPr>
        <w:jc w:val="both"/>
        <w:rPr>
          <w:lang w:eastAsia="es-ES"/>
        </w:rPr>
      </w:pPr>
      <w:r w:rsidRPr="001B5456">
        <w:rPr>
          <w:lang w:eastAsia="es-ES"/>
        </w:rPr>
        <w:t>Crecimiento y desarrollo intelectual</w:t>
      </w:r>
    </w:p>
    <w:p w:rsidR="00CF1281" w:rsidRDefault="00CF1281" w:rsidP="00645BEA">
      <w:pPr>
        <w:pStyle w:val="Prrafodelista"/>
        <w:numPr>
          <w:ilvl w:val="0"/>
          <w:numId w:val="11"/>
        </w:numPr>
        <w:jc w:val="both"/>
        <w:rPr>
          <w:lang w:eastAsia="es-ES"/>
        </w:rPr>
      </w:pPr>
      <w:r>
        <w:rPr>
          <w:lang w:eastAsia="es-ES"/>
        </w:rPr>
        <w:t>Desarrollo profesional</w:t>
      </w:r>
    </w:p>
    <w:p w:rsidR="003E40F1" w:rsidRDefault="003E40F1" w:rsidP="003E40F1">
      <w:pPr>
        <w:pStyle w:val="Prrafodelista"/>
        <w:numPr>
          <w:ilvl w:val="0"/>
          <w:numId w:val="11"/>
        </w:numPr>
        <w:jc w:val="both"/>
        <w:rPr>
          <w:lang w:eastAsia="es-ES"/>
        </w:rPr>
      </w:pPr>
      <w:r>
        <w:rPr>
          <w:lang w:eastAsia="es-ES"/>
        </w:rPr>
        <w:t>Modelos positivos de conducta</w:t>
      </w:r>
    </w:p>
    <w:p w:rsidR="00CF1281" w:rsidRDefault="00CF1281" w:rsidP="00645BEA">
      <w:pPr>
        <w:pStyle w:val="Prrafodelista"/>
        <w:numPr>
          <w:ilvl w:val="0"/>
          <w:numId w:val="11"/>
        </w:numPr>
        <w:jc w:val="both"/>
        <w:rPr>
          <w:lang w:eastAsia="es-ES"/>
        </w:rPr>
      </w:pPr>
      <w:r>
        <w:rPr>
          <w:lang w:eastAsia="es-ES"/>
        </w:rPr>
        <w:t>Orientación profesional</w:t>
      </w:r>
    </w:p>
    <w:p w:rsidR="00CF1281" w:rsidRDefault="00CF1281" w:rsidP="00645BEA">
      <w:pPr>
        <w:pStyle w:val="Prrafodelista"/>
        <w:numPr>
          <w:ilvl w:val="0"/>
          <w:numId w:val="11"/>
        </w:numPr>
        <w:jc w:val="both"/>
        <w:rPr>
          <w:lang w:eastAsia="es-ES"/>
        </w:rPr>
      </w:pPr>
      <w:r>
        <w:rPr>
          <w:lang w:eastAsia="es-ES"/>
        </w:rPr>
        <w:t>Promoción</w:t>
      </w:r>
    </w:p>
    <w:p w:rsidR="003E40F1" w:rsidRDefault="003E40F1" w:rsidP="003E40F1">
      <w:pPr>
        <w:jc w:val="both"/>
      </w:pPr>
      <w:r w:rsidRPr="00645BEA">
        <w:t>E</w:t>
      </w:r>
      <w:r>
        <w:t xml:space="preserve">l objetivo de esta convocatoria es </w:t>
      </w:r>
      <w:r w:rsidRPr="00645BEA">
        <w:t>premi</w:t>
      </w:r>
      <w:r>
        <w:t xml:space="preserve">ar </w:t>
      </w:r>
      <w:r w:rsidRPr="00645BEA">
        <w:t>la experiencia formativ</w:t>
      </w:r>
      <w:r>
        <w:t>a y el éxito de los tutorados del candidato, no l</w:t>
      </w:r>
      <w:r w:rsidRPr="00645BEA">
        <w:t xml:space="preserve">os logros personales de la carrera del tutor. </w:t>
      </w:r>
    </w:p>
    <w:p w:rsidR="008D38C0" w:rsidRPr="008D38C0" w:rsidRDefault="008D38C0" w:rsidP="008D38C0">
      <w:pPr>
        <w:jc w:val="both"/>
        <w:rPr>
          <w:b/>
          <w:bCs/>
          <w:sz w:val="24"/>
          <w:szCs w:val="24"/>
          <w:u w:val="single"/>
        </w:rPr>
      </w:pPr>
      <w:r w:rsidRPr="008D38C0">
        <w:rPr>
          <w:b/>
          <w:bCs/>
          <w:sz w:val="24"/>
          <w:szCs w:val="24"/>
          <w:u w:val="single"/>
        </w:rPr>
        <w:t>REQUISITOS</w:t>
      </w:r>
      <w:r w:rsidR="00AF5DEB">
        <w:rPr>
          <w:b/>
          <w:bCs/>
          <w:sz w:val="24"/>
          <w:szCs w:val="24"/>
          <w:u w:val="single"/>
        </w:rPr>
        <w:t xml:space="preserve"> DE LOS CANDIDATOS</w:t>
      </w:r>
      <w:r w:rsidRPr="008D38C0">
        <w:rPr>
          <w:b/>
          <w:bCs/>
          <w:sz w:val="24"/>
          <w:szCs w:val="24"/>
          <w:u w:val="single"/>
        </w:rPr>
        <w:t>:</w:t>
      </w:r>
    </w:p>
    <w:p w:rsidR="0044474B" w:rsidRPr="0044474B" w:rsidRDefault="0044474B" w:rsidP="0044474B">
      <w:pPr>
        <w:pStyle w:val="Prrafodelista"/>
        <w:numPr>
          <w:ilvl w:val="0"/>
          <w:numId w:val="14"/>
        </w:numPr>
        <w:jc w:val="both"/>
        <w:rPr>
          <w:b/>
          <w:bCs/>
        </w:rPr>
      </w:pPr>
      <w:r w:rsidRPr="00645BEA">
        <w:t xml:space="preserve">Ser Facultativo Especialista de la Unidad Docente de Hematología y Hemoterapia </w:t>
      </w:r>
      <w:r w:rsidRPr="00F5755A">
        <w:t>a la que pertenecen los nominadores</w:t>
      </w:r>
    </w:p>
    <w:p w:rsidR="0044474B" w:rsidRPr="0044474B" w:rsidRDefault="0044474B" w:rsidP="0044474B">
      <w:pPr>
        <w:pStyle w:val="Prrafodelista"/>
        <w:numPr>
          <w:ilvl w:val="0"/>
          <w:numId w:val="14"/>
        </w:numPr>
        <w:jc w:val="both"/>
        <w:rPr>
          <w:b/>
          <w:bCs/>
        </w:rPr>
      </w:pPr>
      <w:r>
        <w:t>Ser  miembro de la Sociedad Española de Hematología y Hemoterapia (SEHH)</w:t>
      </w:r>
    </w:p>
    <w:p w:rsidR="00CF1281" w:rsidRPr="00F5518D" w:rsidRDefault="00CF1281" w:rsidP="00022FA9">
      <w:pPr>
        <w:pStyle w:val="Prrafodelista"/>
        <w:numPr>
          <w:ilvl w:val="0"/>
          <w:numId w:val="14"/>
        </w:numPr>
        <w:jc w:val="both"/>
        <w:rPr>
          <w:b/>
          <w:bCs/>
        </w:rPr>
      </w:pPr>
      <w:r>
        <w:t>Haber sido nombrado por la Comisión de Doc</w:t>
      </w:r>
      <w:r w:rsidR="0044474B">
        <w:t>encia del Centro como tutor de r</w:t>
      </w:r>
      <w:r>
        <w:t>esidentes de la Unidad Docente de</w:t>
      </w:r>
      <w:r w:rsidR="0044474B">
        <w:t xml:space="preserve"> Hematología y Hemoterapia del c</w:t>
      </w:r>
      <w:r>
        <w:t xml:space="preserve">entro o por la vía que se haya determinado dependiendo de cada </w:t>
      </w:r>
      <w:r w:rsidR="008D38C0">
        <w:t>sistema de Sanidad comunitario</w:t>
      </w:r>
    </w:p>
    <w:p w:rsidR="00CF1281" w:rsidRPr="00022FA9" w:rsidRDefault="00CF1281" w:rsidP="00022FA9">
      <w:pPr>
        <w:pStyle w:val="Prrafodelista"/>
        <w:numPr>
          <w:ilvl w:val="0"/>
          <w:numId w:val="14"/>
        </w:numPr>
        <w:jc w:val="both"/>
        <w:rPr>
          <w:b/>
          <w:bCs/>
        </w:rPr>
      </w:pPr>
      <w:r>
        <w:t>No</w:t>
      </w:r>
      <w:r w:rsidRPr="00F5518D">
        <w:t xml:space="preserve"> </w:t>
      </w:r>
      <w:r>
        <w:t>ser miembro de la Junta Directiva de la SEHH o del Comité de</w:t>
      </w:r>
      <w:r w:rsidR="008D38C0">
        <w:t xml:space="preserve"> Evaluación del presente premio</w:t>
      </w:r>
    </w:p>
    <w:p w:rsidR="00CF1281" w:rsidRPr="00C8526F" w:rsidRDefault="00887B7E" w:rsidP="00887B7E">
      <w:pPr>
        <w:jc w:val="both"/>
        <w:rPr>
          <w:b/>
          <w:bCs/>
          <w:sz w:val="24"/>
          <w:szCs w:val="24"/>
          <w:u w:val="single"/>
        </w:rPr>
      </w:pPr>
      <w:r w:rsidRPr="00C8526F">
        <w:rPr>
          <w:b/>
          <w:bCs/>
          <w:sz w:val="24"/>
          <w:szCs w:val="24"/>
          <w:u w:val="single"/>
        </w:rPr>
        <w:t xml:space="preserve">NOMINADORES: </w:t>
      </w:r>
    </w:p>
    <w:p w:rsidR="00887B7E" w:rsidRDefault="00A348EB" w:rsidP="003425DD">
      <w:pPr>
        <w:pStyle w:val="Prrafodelista"/>
        <w:numPr>
          <w:ilvl w:val="0"/>
          <w:numId w:val="16"/>
        </w:numPr>
        <w:jc w:val="both"/>
      </w:pPr>
      <w:r>
        <w:t xml:space="preserve">Serán necesarios 4 nominadores y todos </w:t>
      </w:r>
      <w:r w:rsidR="00887B7E">
        <w:t>deben ser miembros de la SEHH</w:t>
      </w:r>
      <w:r w:rsidR="00C8526F">
        <w:t>:</w:t>
      </w:r>
    </w:p>
    <w:p w:rsidR="00C8526F" w:rsidRDefault="00C8526F" w:rsidP="00C8526F">
      <w:pPr>
        <w:pStyle w:val="Prrafodelista"/>
        <w:ind w:left="1440"/>
        <w:jc w:val="both"/>
      </w:pPr>
    </w:p>
    <w:p w:rsidR="00CF1281" w:rsidRDefault="00CF1281" w:rsidP="00C8526F">
      <w:pPr>
        <w:pStyle w:val="Prrafodelista"/>
        <w:numPr>
          <w:ilvl w:val="0"/>
          <w:numId w:val="26"/>
        </w:numPr>
        <w:jc w:val="both"/>
      </w:pPr>
      <w:r w:rsidRPr="00AE0559">
        <w:t>Dos tutorados</w:t>
      </w:r>
      <w:r>
        <w:t xml:space="preserve"> (residentes del candidato) de los </w:t>
      </w:r>
      <w:r w:rsidR="00887B7E">
        <w:t>dos últimos años de residencia</w:t>
      </w:r>
    </w:p>
    <w:p w:rsidR="00CF1281" w:rsidRDefault="00CF1281" w:rsidP="00C8526F">
      <w:pPr>
        <w:pStyle w:val="Prrafodelista"/>
        <w:numPr>
          <w:ilvl w:val="0"/>
          <w:numId w:val="26"/>
        </w:numPr>
        <w:jc w:val="both"/>
      </w:pPr>
      <w:r w:rsidRPr="00AE0559">
        <w:t>Dos hematólogos del servicio que tengan conocimiento de la labor y compromiso del nominado en pro de la formación del residente</w:t>
      </w:r>
    </w:p>
    <w:p w:rsidR="00C8526F" w:rsidRPr="00C8526F" w:rsidRDefault="00C8526F" w:rsidP="00C8526F">
      <w:pPr>
        <w:pStyle w:val="Prrafodelista"/>
        <w:ind w:left="2160"/>
        <w:jc w:val="both"/>
      </w:pPr>
    </w:p>
    <w:p w:rsidR="00CF1281" w:rsidRDefault="00CF1281" w:rsidP="003425DD">
      <w:pPr>
        <w:pStyle w:val="Prrafodelista"/>
        <w:numPr>
          <w:ilvl w:val="0"/>
          <w:numId w:val="16"/>
        </w:numPr>
        <w:jc w:val="both"/>
      </w:pPr>
      <w:r w:rsidRPr="00C90EF3">
        <w:t>No se</w:t>
      </w:r>
      <w:r w:rsidR="00887B7E">
        <w:t xml:space="preserve">rán </w:t>
      </w:r>
      <w:r w:rsidRPr="00C90EF3">
        <w:t>acepta</w:t>
      </w:r>
      <w:r w:rsidR="00887B7E">
        <w:t xml:space="preserve">das </w:t>
      </w:r>
      <w:r w:rsidRPr="00C90EF3">
        <w:t>auto-nominaciones, ni nominaciones póstuma</w:t>
      </w:r>
      <w:r w:rsidR="00887B7E">
        <w:t>s</w:t>
      </w:r>
    </w:p>
    <w:p w:rsidR="0005725A" w:rsidRDefault="0005725A" w:rsidP="00C8526F">
      <w:pPr>
        <w:jc w:val="both"/>
        <w:rPr>
          <w:b/>
          <w:bCs/>
          <w:sz w:val="24"/>
          <w:szCs w:val="24"/>
          <w:u w:val="single"/>
        </w:rPr>
      </w:pPr>
    </w:p>
    <w:p w:rsidR="00CF1281" w:rsidRPr="00C8526F" w:rsidRDefault="00EE4104" w:rsidP="00C8526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DOCUMENTACIÓN Y PRESENTACIÓN DE CANDIDATURAS: </w:t>
      </w:r>
    </w:p>
    <w:p w:rsidR="00CF1281" w:rsidRDefault="00CF1281" w:rsidP="00C8526F">
      <w:pPr>
        <w:pStyle w:val="Prrafodelista"/>
        <w:numPr>
          <w:ilvl w:val="0"/>
          <w:numId w:val="14"/>
        </w:numPr>
        <w:jc w:val="both"/>
      </w:pPr>
      <w:r>
        <w:t xml:space="preserve">Las </w:t>
      </w:r>
      <w:r w:rsidR="00EE4104">
        <w:t xml:space="preserve">candidaturas </w:t>
      </w:r>
      <w:r w:rsidR="00C44DAA">
        <w:t xml:space="preserve">serán identificadas mediante </w:t>
      </w:r>
      <w:r>
        <w:t>un número de re</w:t>
      </w:r>
      <w:r w:rsidR="00C44DAA">
        <w:t xml:space="preserve">gistro, </w:t>
      </w:r>
      <w:r>
        <w:t>c</w:t>
      </w:r>
      <w:r w:rsidR="008C3968">
        <w:t xml:space="preserve">orrelativo al orden de </w:t>
      </w:r>
      <w:r w:rsidR="00C44DAA">
        <w:t xml:space="preserve">recepción de las mismas  </w:t>
      </w:r>
    </w:p>
    <w:p w:rsidR="00667A62" w:rsidRDefault="00667A62" w:rsidP="003425DD">
      <w:pPr>
        <w:pStyle w:val="Prrafodelista"/>
        <w:numPr>
          <w:ilvl w:val="0"/>
          <w:numId w:val="18"/>
        </w:numPr>
        <w:jc w:val="both"/>
      </w:pPr>
      <w:r>
        <w:t xml:space="preserve">El plazo de presentación de candidaturas se establece </w:t>
      </w:r>
      <w:r w:rsidR="00CF1281">
        <w:t xml:space="preserve">del </w:t>
      </w:r>
      <w:r w:rsidR="00CF1281" w:rsidRPr="00667A62">
        <w:rPr>
          <w:b/>
          <w:bCs/>
          <w:color w:val="0070C0"/>
          <w:u w:val="single"/>
        </w:rPr>
        <w:t xml:space="preserve">1 de julio al 30 de septiembre de 2015 </w:t>
      </w:r>
      <w:r w:rsidR="00CF1281" w:rsidRPr="007A2182">
        <w:t>(ambos inclusive</w:t>
      </w:r>
      <w:r>
        <w:t xml:space="preserve"> y </w:t>
      </w:r>
      <w:r w:rsidR="00CF1281" w:rsidRPr="007A2182">
        <w:t>en horario de 9:00</w:t>
      </w:r>
      <w:r>
        <w:t>h</w:t>
      </w:r>
      <w:r w:rsidR="00CF1281" w:rsidRPr="007A2182">
        <w:t xml:space="preserve"> a 1</w:t>
      </w:r>
      <w:r w:rsidR="00CF1281">
        <w:t>8</w:t>
      </w:r>
      <w:r w:rsidR="00CF1281" w:rsidRPr="007A2182">
        <w:t xml:space="preserve">:00h) </w:t>
      </w:r>
    </w:p>
    <w:p w:rsidR="00CF1281" w:rsidRDefault="00667A62" w:rsidP="003425DD">
      <w:pPr>
        <w:pStyle w:val="Prrafodelista"/>
        <w:numPr>
          <w:ilvl w:val="0"/>
          <w:numId w:val="18"/>
        </w:numPr>
        <w:jc w:val="both"/>
      </w:pPr>
      <w:r>
        <w:t>Las candidaturas deben ser enviadas a</w:t>
      </w:r>
      <w:r w:rsidR="00CF1281" w:rsidRPr="007A2182">
        <w:t xml:space="preserve"> la dirección </w:t>
      </w:r>
      <w:hyperlink r:id="rId8" w:history="1">
        <w:r w:rsidR="00CF1281" w:rsidRPr="007348D4">
          <w:rPr>
            <w:rStyle w:val="Hipervnculo"/>
          </w:rPr>
          <w:t>sehh@sehh.es</w:t>
        </w:r>
      </w:hyperlink>
      <w:r w:rsidR="00EE4104">
        <w:rPr>
          <w:rStyle w:val="Hipervnculo"/>
        </w:rPr>
        <w:t xml:space="preserve">, </w:t>
      </w:r>
      <w:r w:rsidR="00EE4104" w:rsidRPr="00EE4104">
        <w:t xml:space="preserve">acompañadas de la </w:t>
      </w:r>
      <w:r w:rsidR="00CF1281" w:rsidRPr="007A2182">
        <w:t>siguiente documentación:</w:t>
      </w:r>
    </w:p>
    <w:p w:rsidR="0092080C" w:rsidRPr="007A2182" w:rsidRDefault="0092080C" w:rsidP="0092080C">
      <w:pPr>
        <w:pStyle w:val="Prrafodelista"/>
        <w:ind w:left="1440"/>
        <w:jc w:val="both"/>
      </w:pPr>
    </w:p>
    <w:p w:rsidR="00CF1281" w:rsidRPr="0092080C" w:rsidRDefault="00E101C1" w:rsidP="0092080C">
      <w:pPr>
        <w:pStyle w:val="Prrafodelista"/>
        <w:numPr>
          <w:ilvl w:val="0"/>
          <w:numId w:val="26"/>
        </w:numPr>
        <w:jc w:val="both"/>
        <w:rPr>
          <w:b/>
        </w:rPr>
      </w:pPr>
      <w:r w:rsidRPr="0092080C">
        <w:rPr>
          <w:b/>
        </w:rPr>
        <w:t>Currículum Vitae del t</w:t>
      </w:r>
      <w:r w:rsidR="00CF1281" w:rsidRPr="0092080C">
        <w:rPr>
          <w:b/>
        </w:rPr>
        <w:t xml:space="preserve">utor  </w:t>
      </w:r>
    </w:p>
    <w:p w:rsidR="00CF1281" w:rsidRPr="0092080C" w:rsidRDefault="00E101C1" w:rsidP="0092080C">
      <w:pPr>
        <w:pStyle w:val="Prrafodelista"/>
        <w:numPr>
          <w:ilvl w:val="0"/>
          <w:numId w:val="26"/>
        </w:numPr>
        <w:jc w:val="both"/>
      </w:pPr>
      <w:r w:rsidRPr="0092080C">
        <w:rPr>
          <w:b/>
          <w:bCs/>
        </w:rPr>
        <w:t>Currículum Vi</w:t>
      </w:r>
      <w:r w:rsidR="00CF1281" w:rsidRPr="0092080C">
        <w:rPr>
          <w:b/>
          <w:bCs/>
        </w:rPr>
        <w:t>tae de los tutorados que actúan como nominadores</w:t>
      </w:r>
    </w:p>
    <w:p w:rsidR="00CF1281" w:rsidRDefault="00CF1281" w:rsidP="0092080C">
      <w:pPr>
        <w:pStyle w:val="Prrafodelista"/>
        <w:numPr>
          <w:ilvl w:val="0"/>
          <w:numId w:val="26"/>
        </w:numPr>
        <w:jc w:val="both"/>
      </w:pPr>
      <w:r w:rsidRPr="0092080C">
        <w:rPr>
          <w:b/>
          <w:bCs/>
        </w:rPr>
        <w:t xml:space="preserve">Carta de todos los nominadores: </w:t>
      </w:r>
      <w:r w:rsidR="00E101C1" w:rsidRPr="00E101C1">
        <w:t xml:space="preserve">estos </w:t>
      </w:r>
      <w:r>
        <w:t xml:space="preserve">deben estar </w:t>
      </w:r>
      <w:r w:rsidRPr="001E4FDD">
        <w:t>dispuestos a completar una entrevista telefónica estructurada sobre la cap</w:t>
      </w:r>
      <w:r w:rsidR="00E101C1">
        <w:t>acidad de tutoría del nominado</w:t>
      </w:r>
    </w:p>
    <w:p w:rsidR="0092080C" w:rsidRPr="001E4FDD" w:rsidRDefault="0092080C" w:rsidP="0092080C">
      <w:pPr>
        <w:pStyle w:val="Prrafodelista"/>
        <w:ind w:left="2160"/>
        <w:jc w:val="both"/>
      </w:pPr>
    </w:p>
    <w:p w:rsidR="00CF1281" w:rsidRDefault="00CF1281" w:rsidP="00C14090">
      <w:pPr>
        <w:pStyle w:val="Prrafodelista"/>
        <w:numPr>
          <w:ilvl w:val="0"/>
          <w:numId w:val="22"/>
        </w:numPr>
        <w:jc w:val="both"/>
      </w:pPr>
      <w:r w:rsidRPr="007A2182">
        <w:t xml:space="preserve">La documentación </w:t>
      </w:r>
      <w:r w:rsidR="00FE0655">
        <w:t xml:space="preserve">mencionada será presentada </w:t>
      </w:r>
      <w:r>
        <w:t>únicamente en formato digital</w:t>
      </w:r>
      <w:r w:rsidR="00FE0655">
        <w:t xml:space="preserve"> y contenida </w:t>
      </w:r>
      <w:r>
        <w:t xml:space="preserve">en una carpeta </w:t>
      </w:r>
      <w:r w:rsidR="00FE0655">
        <w:t xml:space="preserve">en la que figure </w:t>
      </w:r>
      <w:r>
        <w:t>el nombre del candidato</w:t>
      </w:r>
      <w:r w:rsidR="00FE0655">
        <w:t>. S</w:t>
      </w:r>
      <w:r>
        <w:t>e admitirán copias es</w:t>
      </w:r>
      <w:r w:rsidR="00E101C1">
        <w:t>caneadas de documento</w:t>
      </w:r>
      <w:r w:rsidR="00FE0655">
        <w:t>s</w:t>
      </w:r>
      <w:r w:rsidR="00E101C1">
        <w:t xml:space="preserve"> original</w:t>
      </w:r>
      <w:r w:rsidR="00FE0655">
        <w:t xml:space="preserve">es </w:t>
      </w:r>
    </w:p>
    <w:p w:rsidR="00CF1281" w:rsidRPr="00FE0655" w:rsidRDefault="00CF1281" w:rsidP="00FE0655">
      <w:pPr>
        <w:jc w:val="both"/>
        <w:rPr>
          <w:b/>
          <w:bCs/>
          <w:sz w:val="24"/>
          <w:szCs w:val="24"/>
          <w:u w:val="single"/>
        </w:rPr>
      </w:pPr>
      <w:r w:rsidRPr="00FE0655">
        <w:rPr>
          <w:b/>
          <w:bCs/>
          <w:sz w:val="24"/>
          <w:szCs w:val="24"/>
          <w:u w:val="single"/>
        </w:rPr>
        <w:t>COMITÉ EVALUADOR:</w:t>
      </w:r>
    </w:p>
    <w:p w:rsidR="00CF1281" w:rsidRDefault="00CF1281" w:rsidP="00C90EF3">
      <w:pPr>
        <w:pStyle w:val="Prrafodelista"/>
        <w:numPr>
          <w:ilvl w:val="0"/>
          <w:numId w:val="22"/>
        </w:numPr>
        <w:jc w:val="both"/>
      </w:pPr>
      <w:r w:rsidRPr="00C90EF3">
        <w:rPr>
          <w:b/>
          <w:bCs/>
        </w:rPr>
        <w:t>Composición:</w:t>
      </w:r>
      <w:r w:rsidR="00E753AA">
        <w:t xml:space="preserve"> estará </w:t>
      </w:r>
      <w:r>
        <w:t>compuesto por 3 o 5 miembros de la SEHH designados por la Junta Directiva</w:t>
      </w:r>
      <w:r w:rsidR="0092080C">
        <w:t xml:space="preserve"> de la SEHH</w:t>
      </w:r>
    </w:p>
    <w:p w:rsidR="00E753AA" w:rsidRPr="00E753AA" w:rsidRDefault="00CF1281" w:rsidP="00C90EF3">
      <w:pPr>
        <w:pStyle w:val="Prrafodelista"/>
        <w:numPr>
          <w:ilvl w:val="0"/>
          <w:numId w:val="22"/>
        </w:numPr>
        <w:jc w:val="both"/>
        <w:rPr>
          <w:b/>
          <w:bCs/>
        </w:rPr>
      </w:pPr>
      <w:r w:rsidRPr="00C90EF3">
        <w:rPr>
          <w:b/>
          <w:bCs/>
        </w:rPr>
        <w:t>Criterios de evaluación:</w:t>
      </w:r>
      <w:r w:rsidRPr="00C90EF3">
        <w:t xml:space="preserve"> </w:t>
      </w:r>
      <w:r w:rsidR="00E753AA">
        <w:t>l</w:t>
      </w:r>
      <w:r w:rsidRPr="00705B2A">
        <w:t xml:space="preserve">as nominaciones serán revisadas y calificadas según los siguientes criterios: </w:t>
      </w:r>
    </w:p>
    <w:p w:rsidR="00E753AA" w:rsidRDefault="00E753AA" w:rsidP="00E753AA">
      <w:pPr>
        <w:pStyle w:val="Prrafodelista"/>
        <w:ind w:left="1488"/>
        <w:jc w:val="both"/>
        <w:rPr>
          <w:b/>
          <w:bCs/>
        </w:rPr>
      </w:pPr>
    </w:p>
    <w:p w:rsidR="0092080C" w:rsidRDefault="0092080C" w:rsidP="0092080C">
      <w:pPr>
        <w:pStyle w:val="Prrafodelista"/>
        <w:numPr>
          <w:ilvl w:val="0"/>
          <w:numId w:val="28"/>
        </w:numPr>
        <w:jc w:val="both"/>
      </w:pPr>
      <w:r>
        <w:t>C</w:t>
      </w:r>
      <w:r w:rsidR="00CF1281" w:rsidRPr="00705B2A">
        <w:t>recimiento intelectual y d</w:t>
      </w:r>
      <w:r w:rsidR="00CF1281">
        <w:t>esarrollo de los tutorados</w:t>
      </w:r>
    </w:p>
    <w:p w:rsidR="0092080C" w:rsidRDefault="0092080C" w:rsidP="0092080C">
      <w:pPr>
        <w:pStyle w:val="Prrafodelista"/>
        <w:numPr>
          <w:ilvl w:val="0"/>
          <w:numId w:val="28"/>
        </w:numPr>
        <w:jc w:val="both"/>
      </w:pPr>
      <w:r>
        <w:t>D</w:t>
      </w:r>
      <w:r w:rsidR="00CF1281" w:rsidRPr="00705B2A">
        <w:t>esarrollo profesional</w:t>
      </w:r>
      <w:r w:rsidR="00CF1281">
        <w:t xml:space="preserve"> de los tutorados</w:t>
      </w:r>
    </w:p>
    <w:p w:rsidR="0092080C" w:rsidRDefault="0092080C" w:rsidP="0092080C">
      <w:pPr>
        <w:pStyle w:val="Prrafodelista"/>
        <w:numPr>
          <w:ilvl w:val="0"/>
          <w:numId w:val="28"/>
        </w:numPr>
        <w:jc w:val="both"/>
      </w:pPr>
      <w:r>
        <w:t>C</w:t>
      </w:r>
      <w:r w:rsidR="00CF1281" w:rsidRPr="00705B2A">
        <w:t>apacidad de orientación pr</w:t>
      </w:r>
      <w:r w:rsidR="00CF1281">
        <w:t>ofesional de los tutorados</w:t>
      </w:r>
    </w:p>
    <w:p w:rsidR="0092080C" w:rsidRDefault="0092080C" w:rsidP="0092080C">
      <w:pPr>
        <w:pStyle w:val="Prrafodelista"/>
        <w:numPr>
          <w:ilvl w:val="0"/>
          <w:numId w:val="28"/>
        </w:numPr>
        <w:jc w:val="both"/>
      </w:pPr>
      <w:r>
        <w:t>P</w:t>
      </w:r>
      <w:r w:rsidR="00CF1281">
        <w:t>romoción de los tutorados</w:t>
      </w:r>
    </w:p>
    <w:p w:rsidR="00CF1281" w:rsidRPr="0092080C" w:rsidRDefault="0092080C" w:rsidP="0092080C">
      <w:pPr>
        <w:pStyle w:val="Prrafodelista"/>
        <w:numPr>
          <w:ilvl w:val="0"/>
          <w:numId w:val="28"/>
        </w:numPr>
        <w:jc w:val="both"/>
      </w:pPr>
      <w:r>
        <w:t>D</w:t>
      </w:r>
      <w:r w:rsidR="00CF1281">
        <w:t>esarrollo en el campo de la Docencia y de la Formación Sanitaria Es</w:t>
      </w:r>
      <w:r>
        <w:t>pecializada del tutor nominado</w:t>
      </w:r>
    </w:p>
    <w:p w:rsidR="00CF1281" w:rsidRPr="00102D3E" w:rsidRDefault="00CF1281" w:rsidP="00102D3E">
      <w:pPr>
        <w:jc w:val="both"/>
        <w:rPr>
          <w:b/>
          <w:bCs/>
          <w:sz w:val="24"/>
          <w:szCs w:val="24"/>
          <w:u w:val="single"/>
        </w:rPr>
      </w:pPr>
      <w:r w:rsidRPr="00102D3E">
        <w:rPr>
          <w:b/>
          <w:bCs/>
          <w:sz w:val="24"/>
          <w:szCs w:val="24"/>
          <w:u w:val="single"/>
        </w:rPr>
        <w:t>CRITERIO</w:t>
      </w:r>
      <w:r w:rsidR="00102D3E" w:rsidRPr="00102D3E">
        <w:rPr>
          <w:b/>
          <w:bCs/>
          <w:sz w:val="24"/>
          <w:szCs w:val="24"/>
          <w:u w:val="single"/>
        </w:rPr>
        <w:t xml:space="preserve">S PARA </w:t>
      </w:r>
      <w:r w:rsidR="00102D3E">
        <w:rPr>
          <w:b/>
          <w:bCs/>
          <w:sz w:val="24"/>
          <w:szCs w:val="24"/>
          <w:u w:val="single"/>
        </w:rPr>
        <w:t xml:space="preserve">LA </w:t>
      </w:r>
      <w:r w:rsidR="00102D3E" w:rsidRPr="00102D3E">
        <w:rPr>
          <w:b/>
          <w:bCs/>
          <w:sz w:val="24"/>
          <w:szCs w:val="24"/>
          <w:u w:val="single"/>
        </w:rPr>
        <w:t>VALORACIÓN DE CANDIDATOS</w:t>
      </w:r>
      <w:r w:rsidRPr="00102D3E">
        <w:rPr>
          <w:b/>
          <w:bCs/>
          <w:sz w:val="24"/>
          <w:szCs w:val="24"/>
          <w:u w:val="single"/>
        </w:rPr>
        <w:t>:</w:t>
      </w:r>
    </w:p>
    <w:p w:rsidR="00CF1281" w:rsidRPr="00960C1C" w:rsidRDefault="00CF1281" w:rsidP="00CD00B3">
      <w:pPr>
        <w:jc w:val="both"/>
        <w:rPr>
          <w:b/>
          <w:bCs/>
          <w:sz w:val="20"/>
          <w:szCs w:val="20"/>
        </w:rPr>
      </w:pPr>
      <w:r w:rsidRPr="00960C1C">
        <w:rPr>
          <w:b/>
          <w:bCs/>
          <w:sz w:val="20"/>
          <w:szCs w:val="20"/>
        </w:rPr>
        <w:t>EVALUADOR: ………………………………………</w:t>
      </w:r>
      <w:r w:rsidR="00102D3E">
        <w:rPr>
          <w:b/>
          <w:bCs/>
          <w:sz w:val="20"/>
          <w:szCs w:val="20"/>
        </w:rPr>
        <w:t>…………………………………………………………………………………</w:t>
      </w:r>
      <w:r w:rsidRPr="00960C1C">
        <w:rPr>
          <w:b/>
          <w:bCs/>
          <w:sz w:val="20"/>
          <w:szCs w:val="20"/>
        </w:rPr>
        <w:t>………</w:t>
      </w:r>
    </w:p>
    <w:p w:rsidR="00CF1281" w:rsidRPr="00960C1C" w:rsidRDefault="00CF1281" w:rsidP="00CD00B3">
      <w:pPr>
        <w:jc w:val="both"/>
        <w:rPr>
          <w:b/>
          <w:bCs/>
          <w:sz w:val="20"/>
          <w:szCs w:val="20"/>
        </w:rPr>
      </w:pPr>
      <w:r w:rsidRPr="00960C1C">
        <w:rPr>
          <w:b/>
          <w:bCs/>
          <w:sz w:val="20"/>
          <w:szCs w:val="20"/>
        </w:rPr>
        <w:t>Nº REGISTRO CANDIDATO: …………</w:t>
      </w:r>
      <w:r w:rsidR="00102D3E">
        <w:rPr>
          <w:b/>
          <w:bCs/>
          <w:sz w:val="20"/>
          <w:szCs w:val="20"/>
        </w:rPr>
        <w:t>………………………………………………………………………………..</w:t>
      </w:r>
      <w:r w:rsidRPr="00960C1C">
        <w:rPr>
          <w:b/>
          <w:bCs/>
          <w:sz w:val="20"/>
          <w:szCs w:val="20"/>
        </w:rPr>
        <w:t>……………….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635"/>
        <w:gridCol w:w="2761"/>
        <w:gridCol w:w="2681"/>
        <w:gridCol w:w="1407"/>
      </w:tblGrid>
      <w:tr w:rsidR="00CF1281" w:rsidRPr="003D191B" w:rsidTr="0049530A">
        <w:trPr>
          <w:trHeight w:val="302"/>
        </w:trPr>
        <w:tc>
          <w:tcPr>
            <w:tcW w:w="1638" w:type="dxa"/>
            <w:tcBorders>
              <w:top w:val="single" w:sz="8" w:space="0" w:color="4BACC6"/>
            </w:tcBorders>
            <w:shd w:val="clear" w:color="auto" w:fill="4BACC6"/>
            <w:vAlign w:val="center"/>
          </w:tcPr>
          <w:p w:rsidR="00CF1281" w:rsidRPr="003D191B" w:rsidRDefault="00CF1281" w:rsidP="003D19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D191B">
              <w:rPr>
                <w:b/>
                <w:bCs/>
                <w:color w:val="FFFFFF"/>
                <w:sz w:val="20"/>
                <w:szCs w:val="20"/>
              </w:rPr>
              <w:t>ÁREA</w:t>
            </w:r>
          </w:p>
        </w:tc>
        <w:tc>
          <w:tcPr>
            <w:tcW w:w="2865" w:type="dxa"/>
            <w:tcBorders>
              <w:top w:val="single" w:sz="8" w:space="0" w:color="4BACC6"/>
            </w:tcBorders>
            <w:shd w:val="clear" w:color="auto" w:fill="4BACC6"/>
            <w:vAlign w:val="center"/>
          </w:tcPr>
          <w:p w:rsidR="00CF1281" w:rsidRPr="003D191B" w:rsidRDefault="00CF1281" w:rsidP="003D19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D191B">
              <w:rPr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2805" w:type="dxa"/>
            <w:tcBorders>
              <w:top w:val="single" w:sz="8" w:space="0" w:color="4BACC6"/>
              <w:right w:val="single" w:sz="4" w:space="0" w:color="auto"/>
            </w:tcBorders>
            <w:shd w:val="clear" w:color="auto" w:fill="4BACC6"/>
            <w:vAlign w:val="center"/>
          </w:tcPr>
          <w:p w:rsidR="00CF1281" w:rsidRPr="003D191B" w:rsidRDefault="00CF1281" w:rsidP="003D19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D191B">
              <w:rPr>
                <w:b/>
                <w:bCs/>
                <w:color w:val="FFFFFF"/>
                <w:sz w:val="20"/>
                <w:szCs w:val="20"/>
              </w:rPr>
              <w:t>CRITEROS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  <w:shd w:val="clear" w:color="auto" w:fill="4BACC6"/>
            <w:vAlign w:val="center"/>
          </w:tcPr>
          <w:p w:rsidR="00CF1281" w:rsidRPr="003D191B" w:rsidRDefault="00CF1281" w:rsidP="003D191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D191B">
              <w:rPr>
                <w:b/>
                <w:bCs/>
                <w:color w:val="FFFFFF"/>
                <w:sz w:val="20"/>
                <w:szCs w:val="20"/>
              </w:rPr>
              <w:t>PUNTUACIÓN OBTENIDA</w:t>
            </w:r>
          </w:p>
        </w:tc>
      </w:tr>
      <w:tr w:rsidR="00CF1281" w:rsidRPr="003D191B" w:rsidTr="0049530A">
        <w:tc>
          <w:tcPr>
            <w:tcW w:w="1638" w:type="dxa"/>
            <w:vMerge w:val="restart"/>
            <w:tcBorders>
              <w:top w:val="single" w:sz="8" w:space="0" w:color="4BACC6"/>
              <w:bottom w:val="single" w:sz="8" w:space="0" w:color="4BACC6"/>
            </w:tcBorders>
          </w:tcPr>
          <w:p w:rsidR="00CF1281" w:rsidRPr="003D191B" w:rsidRDefault="00102D3E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</w:t>
            </w:r>
            <w:r w:rsidR="00CF1281" w:rsidRPr="003D191B">
              <w:rPr>
                <w:b/>
                <w:bCs/>
                <w:sz w:val="20"/>
                <w:szCs w:val="20"/>
              </w:rPr>
              <w:t>REA ASISTENCIAL</w:t>
            </w:r>
          </w:p>
        </w:tc>
        <w:tc>
          <w:tcPr>
            <w:tcW w:w="2865" w:type="dxa"/>
            <w:tcBorders>
              <w:top w:val="single" w:sz="8" w:space="0" w:color="4BACC6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Años de experiencia profesional </w:t>
            </w:r>
          </w:p>
        </w:tc>
        <w:tc>
          <w:tcPr>
            <w:tcW w:w="2805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&lt; </w:t>
            </w:r>
            <w:r w:rsidR="0042095A">
              <w:rPr>
                <w:sz w:val="18"/>
                <w:szCs w:val="18"/>
              </w:rPr>
              <w:t>3</w:t>
            </w:r>
            <w:r w:rsidRPr="003D191B">
              <w:rPr>
                <w:sz w:val="18"/>
                <w:szCs w:val="18"/>
              </w:rPr>
              <w:t xml:space="preserve"> años: 1p</w:t>
            </w:r>
            <w:r>
              <w:rPr>
                <w:sz w:val="18"/>
                <w:szCs w:val="18"/>
              </w:rPr>
              <w:t xml:space="preserve">  </w:t>
            </w:r>
          </w:p>
          <w:p w:rsidR="00CF1281" w:rsidRPr="003D191B" w:rsidRDefault="00CF1281" w:rsidP="004209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≥ </w:t>
            </w:r>
            <w:r w:rsidR="0042095A">
              <w:rPr>
                <w:sz w:val="18"/>
                <w:szCs w:val="18"/>
              </w:rPr>
              <w:t>3</w:t>
            </w:r>
            <w:r w:rsidR="00566073">
              <w:rPr>
                <w:sz w:val="18"/>
                <w:szCs w:val="18"/>
              </w:rPr>
              <w:t xml:space="preserve"> </w:t>
            </w:r>
            <w:r w:rsidRPr="003D191B">
              <w:rPr>
                <w:sz w:val="18"/>
                <w:szCs w:val="18"/>
              </w:rPr>
              <w:t>años: 2p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1281" w:rsidRPr="003D191B" w:rsidTr="0049530A">
        <w:tc>
          <w:tcPr>
            <w:tcW w:w="1638" w:type="dxa"/>
            <w:vMerge/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Áreas en las que desarrolla su labor: consulta, planta, laboratorio. 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Trabaja en 1 área: 1p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Trabaja en 2 área: 2p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Trabaja en 3 área: 3p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1281" w:rsidRPr="003D191B" w:rsidTr="0049530A">
        <w:tc>
          <w:tcPr>
            <w:tcW w:w="163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8" w:space="0" w:color="4BACC6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Años de Tutoría </w:t>
            </w:r>
          </w:p>
        </w:tc>
        <w:tc>
          <w:tcPr>
            <w:tcW w:w="2805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CF1281" w:rsidRPr="003D191B" w:rsidRDefault="00CF1281" w:rsidP="003D191B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p por año). Máximo 1 punto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1281" w:rsidRPr="00CE6398" w:rsidTr="0049530A">
        <w:tc>
          <w:tcPr>
            <w:tcW w:w="1638" w:type="dxa"/>
            <w:vMerge w:val="restart"/>
          </w:tcPr>
          <w:p w:rsidR="00CF1281" w:rsidRPr="003D191B" w:rsidRDefault="00102D3E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Á</w:t>
            </w:r>
            <w:r w:rsidR="00CF1281" w:rsidRPr="003D191B">
              <w:rPr>
                <w:b/>
                <w:bCs/>
                <w:sz w:val="20"/>
                <w:szCs w:val="20"/>
              </w:rPr>
              <w:t>REA DOCENTE</w:t>
            </w:r>
          </w:p>
        </w:tc>
        <w:tc>
          <w:tcPr>
            <w:tcW w:w="2865" w:type="dxa"/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Participación en la Comisión de Docencia del hospital (vocal)/ colaboración con la Unidad de Docencia (Jefe de estudios, Jefe de residentes, Técnico docente, Colaborador docente, etc.) en los últimos 3 años.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F1281" w:rsidRPr="00CE6398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CE6398">
              <w:rPr>
                <w:sz w:val="18"/>
                <w:szCs w:val="18"/>
                <w:lang w:val="pt-BR"/>
              </w:rPr>
              <w:t xml:space="preserve">Participa o Colabora: </w:t>
            </w:r>
            <w:r w:rsidR="00DD78BB">
              <w:rPr>
                <w:sz w:val="18"/>
                <w:szCs w:val="18"/>
                <w:lang w:val="pt-BR"/>
              </w:rPr>
              <w:t>2</w:t>
            </w:r>
            <w:r w:rsidRPr="00CE6398">
              <w:rPr>
                <w:sz w:val="18"/>
                <w:szCs w:val="18"/>
                <w:lang w:val="pt-BR"/>
              </w:rPr>
              <w:t>p</w:t>
            </w:r>
          </w:p>
          <w:p w:rsidR="00CF1281" w:rsidRPr="00CE6398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CF1281" w:rsidRPr="00CE6398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CE6398">
              <w:rPr>
                <w:sz w:val="18"/>
                <w:szCs w:val="18"/>
                <w:lang w:val="pt-BR"/>
              </w:rPr>
              <w:t>No participa: 0p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CE6398" w:rsidRDefault="00CF1281" w:rsidP="003D191B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CF1281" w:rsidRPr="003D191B" w:rsidTr="0049530A">
        <w:tc>
          <w:tcPr>
            <w:tcW w:w="163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CF1281" w:rsidRPr="00CE6398" w:rsidRDefault="00CF1281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865" w:type="dxa"/>
            <w:tcBorders>
              <w:top w:val="single" w:sz="8" w:space="0" w:color="4BACC6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Acciones formativas de Hematología a los que asiste como alumno (Cursos, sesiones, talleres, jornadas, congresos, etc.) en los últimos 3 años.</w:t>
            </w:r>
          </w:p>
        </w:tc>
        <w:tc>
          <w:tcPr>
            <w:tcW w:w="2805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Asiste a 2 o más acciones formativas /año: 2p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Asiste a 1 acción formativa /año: 1p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191B">
              <w:rPr>
                <w:sz w:val="18"/>
                <w:szCs w:val="18"/>
              </w:rPr>
              <w:t>No asiste a acción formativa /año: 0p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1281" w:rsidRPr="003D191B" w:rsidTr="0049530A">
        <w:tc>
          <w:tcPr>
            <w:tcW w:w="1638" w:type="dxa"/>
            <w:vMerge/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Acciones formativas de Hematología en las que participa como docente (Cursos, sesiones, talleres, jornadas, congresos, etc.) en los últimos 3 años.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Participa en 2 o más acciones formativas /año: 2p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Participa en 1 acción formativa /año: 1p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No participa en acción formativa /año: 0p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Default="00CF1281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50A0C" w:rsidRDefault="00850A0C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50A0C" w:rsidRDefault="00850A0C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50A0C" w:rsidRDefault="00850A0C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50A0C" w:rsidRDefault="00850A0C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50A0C" w:rsidRPr="003D191B" w:rsidRDefault="00850A0C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50A0C" w:rsidRPr="003D191B" w:rsidTr="0049530A">
        <w:tc>
          <w:tcPr>
            <w:tcW w:w="1638" w:type="dxa"/>
            <w:vMerge/>
          </w:tcPr>
          <w:p w:rsidR="00850A0C" w:rsidRPr="003D191B" w:rsidRDefault="00850A0C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</w:tcPr>
          <w:p w:rsidR="00850A0C" w:rsidRPr="003D191B" w:rsidRDefault="00850A0C" w:rsidP="00850A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Acciones formativas de Hematología en las que participa </w:t>
            </w:r>
            <w:r>
              <w:rPr>
                <w:sz w:val="18"/>
                <w:szCs w:val="18"/>
              </w:rPr>
              <w:t xml:space="preserve">el tutorado </w:t>
            </w:r>
            <w:r w:rsidRPr="003D191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3D191B">
              <w:rPr>
                <w:sz w:val="18"/>
                <w:szCs w:val="18"/>
              </w:rPr>
              <w:t>ursos, sesiones, talleres, jornadas, congresos, etc.) en los últimos 3 años.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850A0C" w:rsidRPr="003D191B" w:rsidRDefault="00850A0C" w:rsidP="00850A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Participa en 2 o más acciones formativas /año: 2p</w:t>
            </w:r>
          </w:p>
          <w:p w:rsidR="00850A0C" w:rsidRPr="003D191B" w:rsidRDefault="00850A0C" w:rsidP="00850A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Participa en 1 acción formativa /año: 1p</w:t>
            </w:r>
          </w:p>
          <w:p w:rsidR="00850A0C" w:rsidRPr="003D191B" w:rsidRDefault="00850A0C" w:rsidP="00850A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No participa en acción formativa /año: 0p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850A0C" w:rsidRPr="003D191B" w:rsidRDefault="00850A0C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1281" w:rsidRPr="003D191B" w:rsidTr="0049530A">
        <w:tc>
          <w:tcPr>
            <w:tcW w:w="163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8" w:space="0" w:color="4BACC6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Acciones formativas de docencia a los que asiste como alumno (Cursos, sesiones, talleres, jornadas, congresos, etc.) en los últimos 3 años.</w:t>
            </w:r>
          </w:p>
        </w:tc>
        <w:tc>
          <w:tcPr>
            <w:tcW w:w="2805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Asiste a 2 o más acciones formativas /año: 2p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Asiste a 1 acción formativa /año: 1p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No asiste  a acción formativa /año: 0p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1281" w:rsidRPr="003D191B" w:rsidTr="0049530A">
        <w:tc>
          <w:tcPr>
            <w:tcW w:w="1638" w:type="dxa"/>
            <w:vMerge/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Acciones formativas de docencia en las que participa como docente (Cursos, sesiones, talleres, jornadas, congresos, etc.) en los últimos 3 años.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Participa en 2 o más acciones formativas /año: 2p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Participa en 1 acción formativa /año: 1p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No participa en acción formativa /año: 0p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1281" w:rsidRPr="003D191B" w:rsidTr="0049530A">
        <w:tc>
          <w:tcPr>
            <w:tcW w:w="163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8" w:space="0" w:color="4BACC6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Participación en la docencia universitaria como docente principal  (grados y/o postgrados) en los últimos 3 años.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Participación en la docencia universitaria como colaborador docente (grados y/o postgrados) en los últimos 3 años.</w:t>
            </w:r>
          </w:p>
        </w:tc>
        <w:tc>
          <w:tcPr>
            <w:tcW w:w="2805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F1281" w:rsidRPr="00CE6398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CE6398">
              <w:rPr>
                <w:sz w:val="18"/>
                <w:szCs w:val="18"/>
                <w:lang w:val="pt-BR"/>
              </w:rPr>
              <w:t>Participa: 2p</w:t>
            </w:r>
          </w:p>
          <w:p w:rsidR="00CF1281" w:rsidRPr="00CE6398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CE6398">
              <w:rPr>
                <w:sz w:val="18"/>
                <w:szCs w:val="18"/>
                <w:lang w:val="pt-BR"/>
              </w:rPr>
              <w:t>No participa: 0p</w:t>
            </w:r>
          </w:p>
          <w:p w:rsidR="00CF1281" w:rsidRPr="00CE6398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CF1281" w:rsidRPr="00CE6398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CF1281" w:rsidRPr="00CE6398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CE6398">
              <w:rPr>
                <w:sz w:val="18"/>
                <w:szCs w:val="18"/>
                <w:lang w:val="pt-BR"/>
              </w:rPr>
              <w:t>Participa: 1p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No participa: 0p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1281" w:rsidRPr="003D191B" w:rsidTr="0049530A">
        <w:tc>
          <w:tcPr>
            <w:tcW w:w="1638" w:type="dxa"/>
            <w:vMerge w:val="restart"/>
          </w:tcPr>
          <w:p w:rsidR="00CF1281" w:rsidRPr="003D191B" w:rsidRDefault="00102D3E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</w:t>
            </w:r>
            <w:r w:rsidR="00CF1281" w:rsidRPr="003D191B">
              <w:rPr>
                <w:b/>
                <w:bCs/>
                <w:sz w:val="20"/>
                <w:szCs w:val="20"/>
              </w:rPr>
              <w:t>REA INVESTIGADORA</w:t>
            </w:r>
          </w:p>
        </w:tc>
        <w:tc>
          <w:tcPr>
            <w:tcW w:w="2865" w:type="dxa"/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Comunicaciones en congresos de Hematología en los que figure al menos un tutorado como primer firmante en los últimos 3 años durante el período de Residencia.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Comunicaciones a congresos internacionales: </w:t>
            </w:r>
            <w:r w:rsidR="0049530A">
              <w:rPr>
                <w:sz w:val="18"/>
                <w:szCs w:val="18"/>
              </w:rPr>
              <w:t>2</w:t>
            </w:r>
            <w:r w:rsidRPr="003D191B">
              <w:rPr>
                <w:sz w:val="18"/>
                <w:szCs w:val="18"/>
              </w:rPr>
              <w:t>p</w:t>
            </w:r>
            <w:r w:rsidR="0049530A">
              <w:rPr>
                <w:sz w:val="18"/>
                <w:szCs w:val="18"/>
              </w:rPr>
              <w:t>/comunicación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Comunicaciones a congresos nacionales: </w:t>
            </w:r>
            <w:r w:rsidR="0049530A">
              <w:rPr>
                <w:sz w:val="18"/>
                <w:szCs w:val="18"/>
              </w:rPr>
              <w:t>1</w:t>
            </w:r>
            <w:r w:rsidRPr="003D191B">
              <w:rPr>
                <w:sz w:val="18"/>
                <w:szCs w:val="18"/>
              </w:rPr>
              <w:t>p</w:t>
            </w:r>
            <w:r w:rsidR="0049530A">
              <w:rPr>
                <w:sz w:val="18"/>
                <w:szCs w:val="18"/>
              </w:rPr>
              <w:t>/comunicación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191B">
              <w:rPr>
                <w:sz w:val="18"/>
                <w:szCs w:val="18"/>
              </w:rPr>
              <w:t>No realiza comunicaciones: 0p.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1281" w:rsidRPr="003D191B" w:rsidTr="0049530A">
        <w:tc>
          <w:tcPr>
            <w:tcW w:w="163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8" w:space="0" w:color="4BACC6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Comunicaciones en congresos/foros de docencia por parte del tutor </w:t>
            </w:r>
          </w:p>
        </w:tc>
        <w:tc>
          <w:tcPr>
            <w:tcW w:w="2805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CF1281" w:rsidRPr="00740EC2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Comunicaciones a congresos internacionales: </w:t>
            </w:r>
            <w:r w:rsidR="0049530A" w:rsidRPr="0049530A">
              <w:rPr>
                <w:sz w:val="18"/>
                <w:szCs w:val="18"/>
              </w:rPr>
              <w:t>2p/comunicación</w:t>
            </w:r>
            <w:r w:rsidR="00740EC2">
              <w:rPr>
                <w:sz w:val="18"/>
                <w:szCs w:val="18"/>
              </w:rPr>
              <w:t xml:space="preserve"> </w:t>
            </w:r>
            <w:r w:rsidR="00740EC2" w:rsidRPr="00740EC2">
              <w:rPr>
                <w:sz w:val="18"/>
                <w:szCs w:val="18"/>
              </w:rPr>
              <w:t>(como primer o último firmante).</w:t>
            </w:r>
          </w:p>
          <w:p w:rsidR="00CF1281" w:rsidRPr="00740EC2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40EC2">
              <w:rPr>
                <w:sz w:val="18"/>
                <w:szCs w:val="18"/>
              </w:rPr>
              <w:t xml:space="preserve">Comunicaciones a congresos nacionales: </w:t>
            </w:r>
            <w:r w:rsidR="0049530A" w:rsidRPr="00740EC2">
              <w:rPr>
                <w:sz w:val="18"/>
                <w:szCs w:val="18"/>
              </w:rPr>
              <w:t>1p/comunicación</w:t>
            </w:r>
            <w:r w:rsidR="00740EC2" w:rsidRPr="00740EC2">
              <w:rPr>
                <w:sz w:val="18"/>
                <w:szCs w:val="18"/>
              </w:rPr>
              <w:t xml:space="preserve"> (como primer o último firmante).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No realiza comunicaciones: 0p.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F1281" w:rsidRPr="003D191B" w:rsidTr="0049530A">
        <w:tc>
          <w:tcPr>
            <w:tcW w:w="1638" w:type="dxa"/>
            <w:vMerge/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Publicaciones en los que figure al menos un tutorado como primer </w:t>
            </w:r>
            <w:r w:rsidRPr="003D191B">
              <w:rPr>
                <w:sz w:val="18"/>
                <w:szCs w:val="18"/>
              </w:rPr>
              <w:lastRenderedPageBreak/>
              <w:t>firmante en los últimos 3 años durante el período de Residencia.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lastRenderedPageBreak/>
              <w:t>Revistas internacionales indexadas: 2p</w:t>
            </w:r>
            <w:r w:rsidR="0049530A">
              <w:rPr>
                <w:sz w:val="18"/>
                <w:szCs w:val="18"/>
              </w:rPr>
              <w:t>/publicación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lastRenderedPageBreak/>
              <w:t>Revistas internacionales no indexadas: 0.5p</w:t>
            </w:r>
            <w:r w:rsidR="0049530A">
              <w:rPr>
                <w:sz w:val="18"/>
                <w:szCs w:val="18"/>
              </w:rPr>
              <w:t>/publicación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Revistas nacionales indexadas: 1p</w:t>
            </w:r>
            <w:r w:rsidR="0049530A">
              <w:rPr>
                <w:sz w:val="18"/>
                <w:szCs w:val="18"/>
              </w:rPr>
              <w:t>/publicación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Revistas nacionales no indexadas: 0.5p</w:t>
            </w:r>
            <w:r w:rsidR="0049530A">
              <w:rPr>
                <w:sz w:val="18"/>
                <w:szCs w:val="18"/>
              </w:rPr>
              <w:t>/publicación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No realiza publicaciones: 0p.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F1281" w:rsidRPr="003D191B" w:rsidTr="0049530A">
        <w:tc>
          <w:tcPr>
            <w:tcW w:w="163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8" w:space="0" w:color="4BACC6"/>
              <w:bottom w:val="single" w:sz="8" w:space="0" w:color="4BACC6"/>
            </w:tcBorders>
          </w:tcPr>
          <w:p w:rsidR="00CF1281" w:rsidRPr="003D191B" w:rsidRDefault="00CF1281" w:rsidP="00204E0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Publicaciones </w:t>
            </w:r>
            <w:r w:rsidR="00204E02">
              <w:rPr>
                <w:sz w:val="18"/>
                <w:szCs w:val="18"/>
              </w:rPr>
              <w:t>de artículos relacionados con la docencia</w:t>
            </w:r>
            <w:r w:rsidRPr="003D191B">
              <w:rPr>
                <w:sz w:val="18"/>
                <w:szCs w:val="18"/>
              </w:rPr>
              <w:t xml:space="preserve"> por parte del Tutor.</w:t>
            </w:r>
          </w:p>
        </w:tc>
        <w:tc>
          <w:tcPr>
            <w:tcW w:w="2805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Revistas internacionales indexadas: 2p</w:t>
            </w:r>
            <w:r w:rsidR="0049530A">
              <w:rPr>
                <w:sz w:val="18"/>
                <w:szCs w:val="18"/>
              </w:rPr>
              <w:t>/publicación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Revistas internacionales no indexadas: 0.5p</w:t>
            </w:r>
            <w:r w:rsidR="0049530A">
              <w:rPr>
                <w:sz w:val="18"/>
                <w:szCs w:val="18"/>
              </w:rPr>
              <w:t>/publicación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Revistas nacionales indexadas: 1p</w:t>
            </w:r>
            <w:r w:rsidR="0049530A">
              <w:rPr>
                <w:sz w:val="18"/>
                <w:szCs w:val="18"/>
              </w:rPr>
              <w:t>/publicación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Revistas nacionales no indexadas: 0.5p</w:t>
            </w:r>
            <w:r w:rsidR="0049530A">
              <w:rPr>
                <w:sz w:val="18"/>
                <w:szCs w:val="18"/>
              </w:rPr>
              <w:t>/publicación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No realiza publicaciones: 0p.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F1281" w:rsidRPr="003D191B" w:rsidTr="0049530A">
        <w:tc>
          <w:tcPr>
            <w:tcW w:w="1638" w:type="dxa"/>
            <w:vMerge/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Tesis doctoral del tutor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Si: 1p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No: 0p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F1281" w:rsidRPr="003D191B" w:rsidTr="0049530A">
        <w:tc>
          <w:tcPr>
            <w:tcW w:w="1638" w:type="dxa"/>
            <w:vMerge/>
            <w:tcBorders>
              <w:top w:val="single" w:sz="8" w:space="0" w:color="4BACC6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8" w:space="0" w:color="4BACC6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Tesis doctoral de tutorados durante el período de Residencia</w:t>
            </w:r>
            <w:r w:rsidR="00204E02">
              <w:rPr>
                <w:sz w:val="18"/>
                <w:szCs w:val="18"/>
              </w:rPr>
              <w:t xml:space="preserve"> o durante los 3 años posteriores a la finalización de la misma</w:t>
            </w:r>
            <w:r w:rsidRPr="003D191B">
              <w:rPr>
                <w:sz w:val="18"/>
                <w:szCs w:val="18"/>
              </w:rPr>
              <w:t>.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Tesis doctoral de tutorados dirigida por el nominado durante el período de Residencia.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≥2 tutorados: 5p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1 tutorado: 2,5p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No: 0p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≥2 tutorados: 10p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1 tutorado: 5p</w:t>
            </w: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No: 0p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F1281" w:rsidRPr="003D191B" w:rsidTr="0049530A">
        <w:tc>
          <w:tcPr>
            <w:tcW w:w="1638" w:type="dxa"/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D191B">
              <w:rPr>
                <w:b/>
                <w:bCs/>
                <w:sz w:val="20"/>
                <w:szCs w:val="20"/>
              </w:rPr>
              <w:t>EVALUACIÓN DE SUS  RESIDENTES</w:t>
            </w:r>
          </w:p>
        </w:tc>
        <w:tc>
          <w:tcPr>
            <w:tcW w:w="2865" w:type="dxa"/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Valora a tu tutor (0-10) para cada uno de estos ítems: </w:t>
            </w:r>
          </w:p>
          <w:p w:rsidR="00CF1281" w:rsidRPr="003D191B" w:rsidRDefault="00CF1281" w:rsidP="003D191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39" w:hanging="139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Planifica tu formación. </w:t>
            </w:r>
          </w:p>
          <w:p w:rsidR="00CF1281" w:rsidRPr="003D191B" w:rsidRDefault="00CF1281" w:rsidP="003D191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39" w:hanging="139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Supervisa tu formación, aunque no estés rotando con él/ella.</w:t>
            </w:r>
          </w:p>
          <w:p w:rsidR="00CF1281" w:rsidRPr="003D191B" w:rsidRDefault="00CF1281" w:rsidP="003D191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39" w:hanging="139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Realiza al menos 4 entrevistas estructuradas/año. </w:t>
            </w:r>
          </w:p>
          <w:p w:rsidR="00CF1281" w:rsidRPr="003D191B" w:rsidRDefault="00CF1281" w:rsidP="003D191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39" w:hanging="139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Te propone medidas concretas  de mejora en las entrevistas y te facilita las herramientas para que puedas lograr dicha mejora.</w:t>
            </w:r>
          </w:p>
          <w:p w:rsidR="00CF1281" w:rsidRPr="003D191B" w:rsidRDefault="00CF1281" w:rsidP="003D191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39" w:hanging="139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Tiene disponibilidad y está accesible para consultas.</w:t>
            </w:r>
          </w:p>
          <w:p w:rsidR="00CF1281" w:rsidRPr="003D191B" w:rsidRDefault="00CF1281" w:rsidP="003D191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39" w:hanging="139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Gestiona los problemas relacionados con la docencia.</w:t>
            </w:r>
          </w:p>
          <w:p w:rsidR="00CF1281" w:rsidRPr="003D191B" w:rsidRDefault="00CF1281" w:rsidP="003D191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39" w:hanging="139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Facilita tu asistencia  a cursos y actividades formativas</w:t>
            </w:r>
          </w:p>
          <w:p w:rsidR="00CF1281" w:rsidRPr="003D191B" w:rsidRDefault="00CF1281" w:rsidP="003D191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39" w:hanging="139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Facilita tu participación en trabajos de investigación, comunicaciones y publicaciones.</w:t>
            </w:r>
          </w:p>
          <w:p w:rsidR="00CF1281" w:rsidRPr="003D191B" w:rsidRDefault="00CF1281" w:rsidP="003D191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39" w:hanging="139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Te comunica tus resultados de la evaluación anual. </w:t>
            </w:r>
          </w:p>
          <w:p w:rsidR="00CF1281" w:rsidRPr="003D191B" w:rsidRDefault="00CF1281" w:rsidP="003D191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39" w:hanging="139"/>
              <w:jc w:val="both"/>
              <w:rPr>
                <w:b/>
                <w:bCs/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>Valora tu satisfacción con tu tutor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D191B">
              <w:rPr>
                <w:sz w:val="18"/>
                <w:szCs w:val="18"/>
              </w:rPr>
              <w:t xml:space="preserve">Cada ítem se valora de 0-10 y la puntuación final de este apartado será la media. 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F1281" w:rsidRPr="003D191B" w:rsidTr="0049530A">
        <w:tc>
          <w:tcPr>
            <w:tcW w:w="7308" w:type="dxa"/>
            <w:gridSpan w:val="3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D191B">
              <w:rPr>
                <w:b/>
                <w:bCs/>
                <w:sz w:val="20"/>
                <w:szCs w:val="20"/>
              </w:rPr>
              <w:t xml:space="preserve">MÁXIMA PUNTUACIÓN:  </w:t>
            </w:r>
          </w:p>
        </w:tc>
        <w:tc>
          <w:tcPr>
            <w:tcW w:w="141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</w:tcBorders>
          </w:tcPr>
          <w:p w:rsidR="00CF1281" w:rsidRPr="003D191B" w:rsidRDefault="00CF1281" w:rsidP="003D19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CF1281" w:rsidRDefault="00CF1281" w:rsidP="00CD00B3">
      <w:pPr>
        <w:jc w:val="both"/>
      </w:pPr>
    </w:p>
    <w:p w:rsidR="004B3C92" w:rsidRDefault="004B3C92" w:rsidP="004B3C92">
      <w:pPr>
        <w:jc w:val="both"/>
        <w:rPr>
          <w:b/>
          <w:bCs/>
          <w:sz w:val="24"/>
          <w:szCs w:val="24"/>
          <w:u w:val="single"/>
        </w:rPr>
      </w:pPr>
    </w:p>
    <w:p w:rsidR="004B3C92" w:rsidRDefault="004B3C92" w:rsidP="004B3C92">
      <w:pPr>
        <w:jc w:val="both"/>
        <w:rPr>
          <w:b/>
          <w:bCs/>
          <w:sz w:val="24"/>
          <w:szCs w:val="24"/>
          <w:u w:val="single"/>
        </w:rPr>
      </w:pPr>
    </w:p>
    <w:p w:rsidR="004B3C92" w:rsidRDefault="004B3C92" w:rsidP="004B3C92">
      <w:pPr>
        <w:jc w:val="both"/>
        <w:rPr>
          <w:b/>
          <w:bCs/>
          <w:sz w:val="24"/>
          <w:szCs w:val="24"/>
          <w:u w:val="single"/>
        </w:rPr>
      </w:pPr>
    </w:p>
    <w:p w:rsidR="004B3C92" w:rsidRDefault="004B3C92" w:rsidP="004B3C92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4B3C92" w:rsidRDefault="004B3C92" w:rsidP="004B3C92">
      <w:pPr>
        <w:jc w:val="both"/>
        <w:rPr>
          <w:b/>
          <w:bCs/>
          <w:sz w:val="24"/>
          <w:szCs w:val="24"/>
          <w:u w:val="single"/>
        </w:rPr>
      </w:pPr>
    </w:p>
    <w:p w:rsidR="004B3C92" w:rsidRDefault="004B3C92" w:rsidP="004B3C92">
      <w:pPr>
        <w:jc w:val="both"/>
      </w:pPr>
      <w:r>
        <w:rPr>
          <w:b/>
          <w:bCs/>
          <w:sz w:val="24"/>
          <w:szCs w:val="24"/>
          <w:u w:val="single"/>
        </w:rPr>
        <w:t>VALORACIÓN DE CANDIDATURAS</w:t>
      </w:r>
      <w:r w:rsidR="00CF1281" w:rsidRPr="004B3C92">
        <w:rPr>
          <w:b/>
          <w:bCs/>
          <w:sz w:val="24"/>
          <w:szCs w:val="24"/>
          <w:u w:val="single"/>
        </w:rPr>
        <w:t>:</w:t>
      </w:r>
      <w:r w:rsidR="00CF1281">
        <w:t xml:space="preserve"> </w:t>
      </w:r>
    </w:p>
    <w:p w:rsidR="004B3C92" w:rsidRPr="0005725A" w:rsidRDefault="0005725A" w:rsidP="004A1CEC">
      <w:pPr>
        <w:pStyle w:val="Prrafodelista"/>
        <w:numPr>
          <w:ilvl w:val="0"/>
          <w:numId w:val="23"/>
        </w:numPr>
        <w:jc w:val="both"/>
        <w:rPr>
          <w:b/>
          <w:color w:val="0070C0"/>
        </w:rPr>
      </w:pPr>
      <w:r>
        <w:t xml:space="preserve">Se establece el periodo </w:t>
      </w:r>
      <w:r>
        <w:t xml:space="preserve">del </w:t>
      </w:r>
      <w:r w:rsidRPr="0005725A">
        <w:rPr>
          <w:b/>
          <w:color w:val="0070C0"/>
        </w:rPr>
        <w:t>1 al 15 de octubre  de 2015</w:t>
      </w:r>
      <w:r w:rsidRPr="0005725A">
        <w:rPr>
          <w:b/>
          <w:color w:val="0070C0"/>
        </w:rPr>
        <w:t xml:space="preserve"> para la </w:t>
      </w:r>
      <w:r w:rsidR="004B3C92" w:rsidRPr="0005725A">
        <w:rPr>
          <w:b/>
          <w:color w:val="0070C0"/>
        </w:rPr>
        <w:t>valora</w:t>
      </w:r>
      <w:r w:rsidRPr="0005725A">
        <w:rPr>
          <w:b/>
          <w:color w:val="0070C0"/>
        </w:rPr>
        <w:t>ción de las candidaturas recibidas</w:t>
      </w:r>
    </w:p>
    <w:p w:rsidR="00CF1281" w:rsidRDefault="00CF1281" w:rsidP="00DD5F93">
      <w:pPr>
        <w:pStyle w:val="Prrafodelista"/>
        <w:numPr>
          <w:ilvl w:val="0"/>
          <w:numId w:val="23"/>
        </w:numPr>
        <w:jc w:val="both"/>
      </w:pPr>
      <w:r>
        <w:t>Cada solicitud será valorada por</w:t>
      </w:r>
      <w:r w:rsidR="0040032F">
        <w:t>,</w:t>
      </w:r>
      <w:r>
        <w:t xml:space="preserve"> al menos</w:t>
      </w:r>
      <w:r w:rsidR="0040032F">
        <w:t>,</w:t>
      </w:r>
      <w:r>
        <w:t xml:space="preserve"> 3 miembros del Comité </w:t>
      </w:r>
      <w:r w:rsidR="0040032F">
        <w:t>Evaluador. La puntuación final de c</w:t>
      </w:r>
      <w:r>
        <w:t xml:space="preserve">ada candidato será la suma total de todos los puntos que </w:t>
      </w:r>
      <w:r w:rsidR="0040032F">
        <w:t xml:space="preserve">le hayan sido adjudicados </w:t>
      </w:r>
    </w:p>
    <w:p w:rsidR="00CF1281" w:rsidRDefault="00CF1281" w:rsidP="00DD5F93">
      <w:pPr>
        <w:pStyle w:val="Prrafodelista"/>
        <w:numPr>
          <w:ilvl w:val="0"/>
          <w:numId w:val="23"/>
        </w:numPr>
        <w:jc w:val="both"/>
      </w:pPr>
      <w:r>
        <w:t>Cada evaluador cumplimentará una ficha de evaluación para cada candidato</w:t>
      </w:r>
      <w:r w:rsidR="0040032F">
        <w:t xml:space="preserve">. Una </w:t>
      </w:r>
      <w:r>
        <w:t xml:space="preserve">vez </w:t>
      </w:r>
      <w:r w:rsidR="0040032F">
        <w:t xml:space="preserve">finalizada esta deberá ser </w:t>
      </w:r>
      <w:r>
        <w:t>envia</w:t>
      </w:r>
      <w:r w:rsidR="0040032F">
        <w:t>da al presidente del Comité E</w:t>
      </w:r>
      <w:r>
        <w:t>valu</w:t>
      </w:r>
      <w:r w:rsidR="0040032F">
        <w:t>ador</w:t>
      </w:r>
    </w:p>
    <w:p w:rsidR="0040032F" w:rsidRDefault="00CF1281" w:rsidP="00780009">
      <w:pPr>
        <w:pStyle w:val="Prrafodelista"/>
        <w:numPr>
          <w:ilvl w:val="0"/>
          <w:numId w:val="23"/>
        </w:numPr>
        <w:jc w:val="both"/>
      </w:pPr>
      <w:r>
        <w:t>Para la cumplimentación de dicha ficha, al evaluador se le facilitar</w:t>
      </w:r>
      <w:r w:rsidR="0040032F">
        <w:t xml:space="preserve">á </w:t>
      </w:r>
      <w:r>
        <w:t xml:space="preserve">la siguiente documentación: </w:t>
      </w:r>
    </w:p>
    <w:p w:rsidR="0040032F" w:rsidRDefault="0040032F" w:rsidP="0040032F">
      <w:pPr>
        <w:pStyle w:val="Prrafodelista"/>
        <w:ind w:left="1260"/>
        <w:jc w:val="both"/>
      </w:pPr>
    </w:p>
    <w:p w:rsidR="0040032F" w:rsidRPr="00271C97" w:rsidRDefault="00CF1281" w:rsidP="0040032F">
      <w:pPr>
        <w:pStyle w:val="Prrafodelista"/>
        <w:numPr>
          <w:ilvl w:val="0"/>
          <w:numId w:val="29"/>
        </w:numPr>
        <w:jc w:val="both"/>
        <w:rPr>
          <w:b/>
        </w:rPr>
      </w:pPr>
      <w:r w:rsidRPr="00271C97">
        <w:rPr>
          <w:b/>
        </w:rPr>
        <w:t>CV del tutor</w:t>
      </w:r>
    </w:p>
    <w:p w:rsidR="00CF1281" w:rsidRPr="00271C97" w:rsidRDefault="0040032F" w:rsidP="0040032F">
      <w:pPr>
        <w:pStyle w:val="Prrafodelista"/>
        <w:numPr>
          <w:ilvl w:val="0"/>
          <w:numId w:val="29"/>
        </w:numPr>
        <w:jc w:val="both"/>
        <w:rPr>
          <w:b/>
        </w:rPr>
      </w:pPr>
      <w:r w:rsidRPr="00271C97">
        <w:rPr>
          <w:b/>
        </w:rPr>
        <w:t>E</w:t>
      </w:r>
      <w:r w:rsidR="00CF1281" w:rsidRPr="00271C97">
        <w:rPr>
          <w:b/>
        </w:rPr>
        <w:t>ncuestas de evaluación del tutor cu</w:t>
      </w:r>
      <w:r w:rsidRPr="00271C97">
        <w:rPr>
          <w:b/>
        </w:rPr>
        <w:t>mplimentadas por sus residentes</w:t>
      </w:r>
    </w:p>
    <w:p w:rsidR="00CF1281" w:rsidRPr="004B3C92" w:rsidRDefault="004B3C92" w:rsidP="004B3C92">
      <w:pPr>
        <w:jc w:val="both"/>
        <w:rPr>
          <w:b/>
          <w:bCs/>
          <w:sz w:val="24"/>
          <w:szCs w:val="24"/>
          <w:u w:val="single"/>
        </w:rPr>
      </w:pPr>
      <w:r w:rsidRPr="004B3C92">
        <w:rPr>
          <w:b/>
          <w:bCs/>
          <w:sz w:val="24"/>
          <w:szCs w:val="24"/>
          <w:u w:val="single"/>
        </w:rPr>
        <w:t>RESOLUCIÓN:</w:t>
      </w:r>
    </w:p>
    <w:p w:rsidR="0040032F" w:rsidRDefault="0040032F" w:rsidP="00780009">
      <w:pPr>
        <w:pStyle w:val="Prrafodelista"/>
        <w:numPr>
          <w:ilvl w:val="0"/>
          <w:numId w:val="24"/>
        </w:numPr>
        <w:jc w:val="both"/>
      </w:pPr>
      <w:r>
        <w:t>El presidente del C</w:t>
      </w:r>
      <w:r w:rsidR="00CF1281" w:rsidRPr="00FE0DA2">
        <w:t xml:space="preserve">omité </w:t>
      </w:r>
      <w:r>
        <w:t>E</w:t>
      </w:r>
      <w:r w:rsidR="00CF1281" w:rsidRPr="00FE0DA2">
        <w:t xml:space="preserve">valuador revisará las valoraciones y realizará las medias de las valoraciones otorgadas por cada </w:t>
      </w:r>
      <w:r>
        <w:t>evaluador a un mismo candidato</w:t>
      </w:r>
    </w:p>
    <w:p w:rsidR="00CF1281" w:rsidRDefault="00CF1281" w:rsidP="00780009">
      <w:pPr>
        <w:pStyle w:val="Prrafodelista"/>
        <w:numPr>
          <w:ilvl w:val="0"/>
          <w:numId w:val="24"/>
        </w:numPr>
        <w:jc w:val="both"/>
      </w:pPr>
      <w:r w:rsidRPr="00FE0DA2">
        <w:t xml:space="preserve">Asimismo, comunicará el resultado final </w:t>
      </w:r>
      <w:r w:rsidRPr="00271C97">
        <w:rPr>
          <w:b/>
          <w:color w:val="0070C0"/>
        </w:rPr>
        <w:t xml:space="preserve">“PREMIO </w:t>
      </w:r>
      <w:r w:rsidR="00271C97" w:rsidRPr="00271C97">
        <w:rPr>
          <w:b/>
          <w:color w:val="0070C0"/>
        </w:rPr>
        <w:t xml:space="preserve">NACIONAL 2015 </w:t>
      </w:r>
      <w:r w:rsidRPr="00271C97">
        <w:rPr>
          <w:b/>
          <w:color w:val="0070C0"/>
        </w:rPr>
        <w:t>AL TUTOR DE</w:t>
      </w:r>
      <w:r w:rsidR="00271C97" w:rsidRPr="00271C97">
        <w:rPr>
          <w:b/>
          <w:color w:val="0070C0"/>
        </w:rPr>
        <w:t xml:space="preserve"> RESIDENTES EN </w:t>
      </w:r>
      <w:r w:rsidRPr="00271C97">
        <w:rPr>
          <w:b/>
          <w:color w:val="0070C0"/>
        </w:rPr>
        <w:t>HEMATOLOGIA</w:t>
      </w:r>
      <w:r w:rsidR="00271C97" w:rsidRPr="00271C97">
        <w:rPr>
          <w:b/>
          <w:color w:val="0070C0"/>
        </w:rPr>
        <w:t xml:space="preserve"> Y HEMOTERAPIA</w:t>
      </w:r>
      <w:r w:rsidRPr="00271C97">
        <w:rPr>
          <w:b/>
          <w:color w:val="0070C0"/>
        </w:rPr>
        <w:t>”</w:t>
      </w:r>
      <w:r>
        <w:t xml:space="preserve"> tras comprobar el candidato con mayor puntuación obtenida</w:t>
      </w:r>
    </w:p>
    <w:p w:rsidR="00CF1281" w:rsidRDefault="00CF1281" w:rsidP="006E74F7">
      <w:pPr>
        <w:pStyle w:val="Prrafodelista"/>
        <w:numPr>
          <w:ilvl w:val="0"/>
          <w:numId w:val="24"/>
        </w:numPr>
        <w:jc w:val="both"/>
      </w:pPr>
      <w:r>
        <w:t>En caso de empate, se otorgará el premio a ambos nominados dividiendo la asignac</w:t>
      </w:r>
      <w:r w:rsidR="0040032F">
        <w:t>ión económica en partes iguales</w:t>
      </w:r>
    </w:p>
    <w:p w:rsidR="0040032F" w:rsidRPr="0040032F" w:rsidRDefault="0040032F" w:rsidP="0040032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DOTACIÓN: </w:t>
      </w:r>
    </w:p>
    <w:p w:rsidR="0040032F" w:rsidRDefault="0040032F" w:rsidP="0040032F">
      <w:pPr>
        <w:pStyle w:val="Prrafodelista"/>
        <w:numPr>
          <w:ilvl w:val="0"/>
          <w:numId w:val="25"/>
        </w:numPr>
        <w:jc w:val="both"/>
      </w:pPr>
      <w:r>
        <w:t>El premio consistirá en una placa de reconocimiento y una bolsa de ayuda económica de 1.500 €</w:t>
      </w:r>
    </w:p>
    <w:p w:rsidR="00CF1281" w:rsidRDefault="00CF1281" w:rsidP="00DB146B">
      <w:pPr>
        <w:pStyle w:val="Prrafodelista"/>
        <w:ind w:left="1260"/>
        <w:jc w:val="both"/>
      </w:pPr>
    </w:p>
    <w:p w:rsidR="00CF1281" w:rsidRPr="00102D3E" w:rsidRDefault="00CF1281" w:rsidP="00102D3E">
      <w:pPr>
        <w:jc w:val="both"/>
        <w:rPr>
          <w:b/>
          <w:bCs/>
          <w:sz w:val="24"/>
          <w:szCs w:val="24"/>
          <w:u w:val="single"/>
        </w:rPr>
      </w:pPr>
      <w:r w:rsidRPr="00102D3E">
        <w:rPr>
          <w:b/>
          <w:bCs/>
          <w:sz w:val="24"/>
          <w:szCs w:val="24"/>
          <w:u w:val="single"/>
        </w:rPr>
        <w:t>ENTREGA DEL PREMIO:</w:t>
      </w:r>
    </w:p>
    <w:p w:rsidR="00CF1281" w:rsidRPr="00271C97" w:rsidRDefault="00CF1281" w:rsidP="00CD00B3">
      <w:pPr>
        <w:pStyle w:val="Prrafodelista"/>
        <w:numPr>
          <w:ilvl w:val="0"/>
          <w:numId w:val="25"/>
        </w:numPr>
        <w:jc w:val="both"/>
        <w:rPr>
          <w:b/>
          <w:color w:val="0070C0"/>
        </w:rPr>
      </w:pPr>
      <w:r w:rsidRPr="00780009">
        <w:t xml:space="preserve">El premio se entregara durante la cena de clausura del </w:t>
      </w:r>
      <w:r w:rsidR="00271C97" w:rsidRPr="00271C97">
        <w:rPr>
          <w:b/>
          <w:color w:val="0070C0"/>
        </w:rPr>
        <w:t xml:space="preserve">LVII Congreso Nacional </w:t>
      </w:r>
      <w:r w:rsidRPr="00271C97">
        <w:rPr>
          <w:b/>
          <w:color w:val="0070C0"/>
        </w:rPr>
        <w:t>de la SEHH</w:t>
      </w:r>
      <w:r w:rsidRPr="00780009">
        <w:t xml:space="preserve"> que tendrá lugar en Valencia</w:t>
      </w:r>
      <w:r w:rsidR="00271C97">
        <w:t xml:space="preserve"> del </w:t>
      </w:r>
      <w:r w:rsidR="00271C97" w:rsidRPr="00271C97">
        <w:rPr>
          <w:b/>
          <w:color w:val="0070C0"/>
        </w:rPr>
        <w:t>22 al 24 de octubre de 2015</w:t>
      </w:r>
    </w:p>
    <w:p w:rsidR="00CF1281" w:rsidRPr="00271C97" w:rsidRDefault="00CF1281" w:rsidP="00A075D9">
      <w:pPr>
        <w:pStyle w:val="Prrafodelista"/>
        <w:jc w:val="both"/>
        <w:rPr>
          <w:b/>
          <w:color w:val="0070C0"/>
        </w:rPr>
      </w:pPr>
    </w:p>
    <w:p w:rsidR="00CF1281" w:rsidRDefault="00CF1281" w:rsidP="00CD00B3">
      <w:pPr>
        <w:jc w:val="both"/>
      </w:pPr>
    </w:p>
    <w:sectPr w:rsidR="00CF1281" w:rsidSect="000C1F1C">
      <w:headerReference w:type="default" r:id="rId9"/>
      <w:footerReference w:type="default" r:id="rId10"/>
      <w:pgSz w:w="11906" w:h="16838"/>
      <w:pgMar w:top="1417" w:right="1701" w:bottom="1417" w:left="1701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E7" w:rsidRDefault="00F617E7" w:rsidP="00514F90">
      <w:pPr>
        <w:spacing w:after="0" w:line="240" w:lineRule="auto"/>
      </w:pPr>
      <w:r>
        <w:separator/>
      </w:r>
    </w:p>
  </w:endnote>
  <w:endnote w:type="continuationSeparator" w:id="0">
    <w:p w:rsidR="00F617E7" w:rsidRDefault="00F617E7" w:rsidP="0051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81" w:rsidRDefault="00885E82">
    <w:pPr>
      <w:pStyle w:val="Piedepgina"/>
      <w:jc w:val="center"/>
    </w:pPr>
    <w:r>
      <w:fldChar w:fldCharType="begin"/>
    </w:r>
    <w:r w:rsidR="004124B2">
      <w:instrText xml:space="preserve"> PAGE   \* MERGEFORMAT </w:instrText>
    </w:r>
    <w:r>
      <w:fldChar w:fldCharType="separate"/>
    </w:r>
    <w:r w:rsidR="0005725A">
      <w:rPr>
        <w:noProof/>
      </w:rPr>
      <w:t>3</w:t>
    </w:r>
    <w:r>
      <w:rPr>
        <w:noProof/>
      </w:rPr>
      <w:fldChar w:fldCharType="end"/>
    </w:r>
    <w:r w:rsidR="000C1F1C">
      <w:rPr>
        <w:noProof/>
      </w:rPr>
      <w:t>/5</w:t>
    </w:r>
  </w:p>
  <w:p w:rsidR="00CF1281" w:rsidRDefault="00CF12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E7" w:rsidRDefault="00F617E7" w:rsidP="00514F90">
      <w:pPr>
        <w:spacing w:after="0" w:line="240" w:lineRule="auto"/>
      </w:pPr>
      <w:r>
        <w:separator/>
      </w:r>
    </w:p>
  </w:footnote>
  <w:footnote w:type="continuationSeparator" w:id="0">
    <w:p w:rsidR="00F617E7" w:rsidRDefault="00F617E7" w:rsidP="0051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4A" w:rsidRDefault="005339DD">
    <w:pPr>
      <w:pStyle w:val="Encabezado"/>
    </w:pPr>
    <w:r w:rsidRPr="00784A4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8AA2757" wp14:editId="22B3F951">
          <wp:simplePos x="0" y="0"/>
          <wp:positionH relativeFrom="column">
            <wp:posOffset>-765810</wp:posOffset>
          </wp:positionH>
          <wp:positionV relativeFrom="paragraph">
            <wp:posOffset>-241935</wp:posOffset>
          </wp:positionV>
          <wp:extent cx="2289810" cy="571500"/>
          <wp:effectExtent l="0" t="0" r="0" b="0"/>
          <wp:wrapSquare wrapText="bothSides"/>
          <wp:docPr id="1" name="Picture 1" descr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5" descr="image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F1C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90E8897" wp14:editId="2D9ADA01">
          <wp:simplePos x="0" y="0"/>
          <wp:positionH relativeFrom="column">
            <wp:posOffset>4892040</wp:posOffset>
          </wp:positionH>
          <wp:positionV relativeFrom="paragraph">
            <wp:posOffset>-99060</wp:posOffset>
          </wp:positionV>
          <wp:extent cx="1040130" cy="358140"/>
          <wp:effectExtent l="0" t="0" r="7620" b="3810"/>
          <wp:wrapSquare wrapText="bothSides"/>
          <wp:docPr id="2" name="Picture 2" descr="C:\Users\Usuario\Documents\SEHH_Junio a Diciembre_2012\LOGOS y BANNER\LOGO FEHH\Logo FEH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Usuario\Documents\SEHH_Junio a Diciembre_2012\LOGOS y BANNER\LOGO FEHH\Logo FEH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A4A">
      <w:t xml:space="preserve">                                     </w:t>
    </w:r>
    <w:r w:rsidR="000C1F1C">
      <w:t xml:space="preserve">                 </w:t>
    </w:r>
    <w:r w:rsidR="00784A4A"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78E"/>
    <w:multiLevelType w:val="hybridMultilevel"/>
    <w:tmpl w:val="A950D5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80CAA"/>
    <w:multiLevelType w:val="hybridMultilevel"/>
    <w:tmpl w:val="162A87EA"/>
    <w:lvl w:ilvl="0" w:tplc="89C0F2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2275F3"/>
    <w:multiLevelType w:val="hybridMultilevel"/>
    <w:tmpl w:val="684A3F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94B84"/>
    <w:multiLevelType w:val="hybridMultilevel"/>
    <w:tmpl w:val="7FF4445E"/>
    <w:lvl w:ilvl="0" w:tplc="0C0A000D">
      <w:start w:val="1"/>
      <w:numFmt w:val="bullet"/>
      <w:lvlText w:val=""/>
      <w:lvlJc w:val="left"/>
      <w:pPr>
        <w:ind w:left="22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" w15:restartNumberingAfterBreak="0">
    <w:nsid w:val="0B93451C"/>
    <w:multiLevelType w:val="hybridMultilevel"/>
    <w:tmpl w:val="1586FCF0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A004ED"/>
    <w:multiLevelType w:val="hybridMultilevel"/>
    <w:tmpl w:val="2D686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331A46"/>
    <w:multiLevelType w:val="hybridMultilevel"/>
    <w:tmpl w:val="2964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1D6CA0"/>
    <w:multiLevelType w:val="hybridMultilevel"/>
    <w:tmpl w:val="FCF85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E07450"/>
    <w:multiLevelType w:val="hybridMultilevel"/>
    <w:tmpl w:val="E04C79E8"/>
    <w:lvl w:ilvl="0" w:tplc="54F6E1F2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615A90"/>
    <w:multiLevelType w:val="hybridMultilevel"/>
    <w:tmpl w:val="D41E26FA"/>
    <w:lvl w:ilvl="0" w:tplc="C464C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B77A0"/>
    <w:multiLevelType w:val="hybridMultilevel"/>
    <w:tmpl w:val="166EE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DB4F0B"/>
    <w:multiLevelType w:val="hybridMultilevel"/>
    <w:tmpl w:val="CF348698"/>
    <w:lvl w:ilvl="0" w:tplc="EED285E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067D25"/>
    <w:multiLevelType w:val="hybridMultilevel"/>
    <w:tmpl w:val="8B06F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D4054F"/>
    <w:multiLevelType w:val="hybridMultilevel"/>
    <w:tmpl w:val="94BA4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624A0"/>
    <w:multiLevelType w:val="hybridMultilevel"/>
    <w:tmpl w:val="7E84F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D15F3C"/>
    <w:multiLevelType w:val="hybridMultilevel"/>
    <w:tmpl w:val="152C9366"/>
    <w:lvl w:ilvl="0" w:tplc="D0EA5AE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F0B4BA6"/>
    <w:multiLevelType w:val="multilevel"/>
    <w:tmpl w:val="B0A0767E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0856DDE"/>
    <w:multiLevelType w:val="hybridMultilevel"/>
    <w:tmpl w:val="64322B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02C4"/>
    <w:multiLevelType w:val="hybridMultilevel"/>
    <w:tmpl w:val="7D68601C"/>
    <w:lvl w:ilvl="0" w:tplc="A6F6DF52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F67EB8"/>
    <w:multiLevelType w:val="hybridMultilevel"/>
    <w:tmpl w:val="D9926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636A96"/>
    <w:multiLevelType w:val="hybridMultilevel"/>
    <w:tmpl w:val="AEFC8C18"/>
    <w:lvl w:ilvl="0" w:tplc="3AA06C6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56BB1C1C"/>
    <w:multiLevelType w:val="hybridMultilevel"/>
    <w:tmpl w:val="5CEA0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47286B"/>
    <w:multiLevelType w:val="hybridMultilevel"/>
    <w:tmpl w:val="CD8E4506"/>
    <w:lvl w:ilvl="0" w:tplc="57688C1A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DD29CF"/>
    <w:multiLevelType w:val="hybridMultilevel"/>
    <w:tmpl w:val="D5C456E0"/>
    <w:lvl w:ilvl="0" w:tplc="64EE72E4">
      <w:start w:val="1"/>
      <w:numFmt w:val="upperLetter"/>
      <w:lvlText w:val="%1)"/>
      <w:lvlJc w:val="left"/>
      <w:pPr>
        <w:ind w:left="1770" w:hanging="360"/>
      </w:pPr>
      <w:rPr>
        <w:rFonts w:ascii="Calibri" w:eastAsia="Times New Roman" w:hAnsi="Calibri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5ED038D"/>
    <w:multiLevelType w:val="hybridMultilevel"/>
    <w:tmpl w:val="D7E4D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B851B6"/>
    <w:multiLevelType w:val="hybridMultilevel"/>
    <w:tmpl w:val="85941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A65A9D"/>
    <w:multiLevelType w:val="hybridMultilevel"/>
    <w:tmpl w:val="2FFE94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E86FA7"/>
    <w:multiLevelType w:val="hybridMultilevel"/>
    <w:tmpl w:val="680E4F08"/>
    <w:lvl w:ilvl="0" w:tplc="0C0A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7F2A3676"/>
    <w:multiLevelType w:val="hybridMultilevel"/>
    <w:tmpl w:val="6CCA0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3"/>
  </w:num>
  <w:num w:numId="5">
    <w:abstractNumId w:val="10"/>
  </w:num>
  <w:num w:numId="6">
    <w:abstractNumId w:val="7"/>
  </w:num>
  <w:num w:numId="7">
    <w:abstractNumId w:val="13"/>
  </w:num>
  <w:num w:numId="8">
    <w:abstractNumId w:val="20"/>
  </w:num>
  <w:num w:numId="9">
    <w:abstractNumId w:val="1"/>
  </w:num>
  <w:num w:numId="10">
    <w:abstractNumId w:val="16"/>
  </w:num>
  <w:num w:numId="11">
    <w:abstractNumId w:val="5"/>
  </w:num>
  <w:num w:numId="12">
    <w:abstractNumId w:val="24"/>
  </w:num>
  <w:num w:numId="13">
    <w:abstractNumId w:val="14"/>
  </w:num>
  <w:num w:numId="14">
    <w:abstractNumId w:val="21"/>
  </w:num>
  <w:num w:numId="15">
    <w:abstractNumId w:val="12"/>
  </w:num>
  <w:num w:numId="16">
    <w:abstractNumId w:val="28"/>
  </w:num>
  <w:num w:numId="17">
    <w:abstractNumId w:val="6"/>
  </w:num>
  <w:num w:numId="18">
    <w:abstractNumId w:val="19"/>
  </w:num>
  <w:num w:numId="19">
    <w:abstractNumId w:val="18"/>
  </w:num>
  <w:num w:numId="20">
    <w:abstractNumId w:val="25"/>
  </w:num>
  <w:num w:numId="21">
    <w:abstractNumId w:val="2"/>
  </w:num>
  <w:num w:numId="22">
    <w:abstractNumId w:val="26"/>
  </w:num>
  <w:num w:numId="23">
    <w:abstractNumId w:val="22"/>
  </w:num>
  <w:num w:numId="24">
    <w:abstractNumId w:val="0"/>
  </w:num>
  <w:num w:numId="25">
    <w:abstractNumId w:val="11"/>
  </w:num>
  <w:num w:numId="26">
    <w:abstractNumId w:val="4"/>
  </w:num>
  <w:num w:numId="27">
    <w:abstractNumId w:val="17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90"/>
    <w:rsid w:val="00010047"/>
    <w:rsid w:val="000122AE"/>
    <w:rsid w:val="00022FA9"/>
    <w:rsid w:val="00043EE6"/>
    <w:rsid w:val="0005725A"/>
    <w:rsid w:val="000C1F1C"/>
    <w:rsid w:val="00102D3E"/>
    <w:rsid w:val="00125BFE"/>
    <w:rsid w:val="00152FB8"/>
    <w:rsid w:val="001A26C4"/>
    <w:rsid w:val="001B5456"/>
    <w:rsid w:val="001E4FDD"/>
    <w:rsid w:val="001F5EEE"/>
    <w:rsid w:val="00204E02"/>
    <w:rsid w:val="002142A0"/>
    <w:rsid w:val="00244AF7"/>
    <w:rsid w:val="00271C97"/>
    <w:rsid w:val="002A5B4D"/>
    <w:rsid w:val="002F0C52"/>
    <w:rsid w:val="0032757D"/>
    <w:rsid w:val="003425DD"/>
    <w:rsid w:val="003631D0"/>
    <w:rsid w:val="00374455"/>
    <w:rsid w:val="00391C8E"/>
    <w:rsid w:val="003D191B"/>
    <w:rsid w:val="003E40F1"/>
    <w:rsid w:val="0040032F"/>
    <w:rsid w:val="00411532"/>
    <w:rsid w:val="004124B2"/>
    <w:rsid w:val="0042095A"/>
    <w:rsid w:val="00427D8D"/>
    <w:rsid w:val="0044474B"/>
    <w:rsid w:val="0049530A"/>
    <w:rsid w:val="004B3C92"/>
    <w:rsid w:val="00504E2A"/>
    <w:rsid w:val="00514F90"/>
    <w:rsid w:val="005339DD"/>
    <w:rsid w:val="005538C9"/>
    <w:rsid w:val="00566073"/>
    <w:rsid w:val="00645BEA"/>
    <w:rsid w:val="00667A62"/>
    <w:rsid w:val="006E74F7"/>
    <w:rsid w:val="006F3EB8"/>
    <w:rsid w:val="00705B2A"/>
    <w:rsid w:val="00711EDF"/>
    <w:rsid w:val="00720CB2"/>
    <w:rsid w:val="00731F2D"/>
    <w:rsid w:val="007348D4"/>
    <w:rsid w:val="00740EC2"/>
    <w:rsid w:val="007717FB"/>
    <w:rsid w:val="00775DED"/>
    <w:rsid w:val="00780009"/>
    <w:rsid w:val="00784A4A"/>
    <w:rsid w:val="007A2182"/>
    <w:rsid w:val="007B173F"/>
    <w:rsid w:val="007B3C1E"/>
    <w:rsid w:val="007E1C8B"/>
    <w:rsid w:val="008260A4"/>
    <w:rsid w:val="00850A0C"/>
    <w:rsid w:val="00885E82"/>
    <w:rsid w:val="00887B7E"/>
    <w:rsid w:val="008B7ABD"/>
    <w:rsid w:val="008C3968"/>
    <w:rsid w:val="008D38C0"/>
    <w:rsid w:val="0092080C"/>
    <w:rsid w:val="00960C1C"/>
    <w:rsid w:val="00967092"/>
    <w:rsid w:val="009901F8"/>
    <w:rsid w:val="009D1635"/>
    <w:rsid w:val="009F15B3"/>
    <w:rsid w:val="00A075D9"/>
    <w:rsid w:val="00A348EB"/>
    <w:rsid w:val="00A41252"/>
    <w:rsid w:val="00A62E9F"/>
    <w:rsid w:val="00A77DEB"/>
    <w:rsid w:val="00A837CE"/>
    <w:rsid w:val="00AA04C9"/>
    <w:rsid w:val="00AE0559"/>
    <w:rsid w:val="00AF43D7"/>
    <w:rsid w:val="00AF5DEB"/>
    <w:rsid w:val="00B315FF"/>
    <w:rsid w:val="00B81FB8"/>
    <w:rsid w:val="00C043B6"/>
    <w:rsid w:val="00C14090"/>
    <w:rsid w:val="00C44DAA"/>
    <w:rsid w:val="00C8526F"/>
    <w:rsid w:val="00C90EF3"/>
    <w:rsid w:val="00CA20BC"/>
    <w:rsid w:val="00CD00B3"/>
    <w:rsid w:val="00CE2099"/>
    <w:rsid w:val="00CE6398"/>
    <w:rsid w:val="00CE669F"/>
    <w:rsid w:val="00CF1281"/>
    <w:rsid w:val="00D071B9"/>
    <w:rsid w:val="00D357DC"/>
    <w:rsid w:val="00D42CC5"/>
    <w:rsid w:val="00D44192"/>
    <w:rsid w:val="00D9581B"/>
    <w:rsid w:val="00DB146B"/>
    <w:rsid w:val="00DB36AB"/>
    <w:rsid w:val="00DD5F93"/>
    <w:rsid w:val="00DD78BB"/>
    <w:rsid w:val="00DF0549"/>
    <w:rsid w:val="00E101C1"/>
    <w:rsid w:val="00E70DCE"/>
    <w:rsid w:val="00E753AA"/>
    <w:rsid w:val="00EB4D46"/>
    <w:rsid w:val="00EB6BDC"/>
    <w:rsid w:val="00EE4007"/>
    <w:rsid w:val="00EE4104"/>
    <w:rsid w:val="00EF158F"/>
    <w:rsid w:val="00F130CE"/>
    <w:rsid w:val="00F54D98"/>
    <w:rsid w:val="00F5518D"/>
    <w:rsid w:val="00F5755A"/>
    <w:rsid w:val="00F617E7"/>
    <w:rsid w:val="00FB4D49"/>
    <w:rsid w:val="00FD3D5A"/>
    <w:rsid w:val="00FD6F15"/>
    <w:rsid w:val="00FE0655"/>
    <w:rsid w:val="00FE0DA2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185B2C-E163-4698-AEB2-595E07A1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C9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1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F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1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F90"/>
  </w:style>
  <w:style w:type="paragraph" w:styleId="Piedepgina">
    <w:name w:val="footer"/>
    <w:basedOn w:val="Normal"/>
    <w:link w:val="PiedepginaCar"/>
    <w:uiPriority w:val="99"/>
    <w:rsid w:val="0051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F90"/>
  </w:style>
  <w:style w:type="paragraph" w:styleId="Prrafodelista">
    <w:name w:val="List Paragraph"/>
    <w:basedOn w:val="Normal"/>
    <w:uiPriority w:val="99"/>
    <w:qFormat/>
    <w:rsid w:val="00514F9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7A2182"/>
    <w:rPr>
      <w:color w:val="0000FF"/>
      <w:u w:val="single"/>
    </w:rPr>
  </w:style>
  <w:style w:type="table" w:styleId="Listaclara-nfasis5">
    <w:name w:val="Light List Accent 5"/>
    <w:basedOn w:val="Tablanormal"/>
    <w:uiPriority w:val="99"/>
    <w:rsid w:val="007717F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5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hh@sehh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57206-2FFC-4118-8580-8602B06E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1430</Words>
  <Characters>7868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PREMIO NACIONAL DE TUTORES EN HEMATOLOGIA Y HEMOTERAPIA DE LA SEHH</vt:lpstr>
      <vt:lpstr>PREMIO NACIONAL DE TUTORES EN HEMATOLOGIA Y HEMOTERAPIA DE LA SEHH</vt:lpstr>
    </vt:vector>
  </TitlesOfParts>
  <Company>Hewlett-Packard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NACIONAL DE TUTORES EN HEMATOLOGIA Y HEMOTERAPIA DE LA SEHH</dc:title>
  <dc:creator>Valentin Cabañas</dc:creator>
  <cp:lastModifiedBy>PORTATIL</cp:lastModifiedBy>
  <cp:revision>81</cp:revision>
  <cp:lastPrinted>2015-06-15T13:07:00Z</cp:lastPrinted>
  <dcterms:created xsi:type="dcterms:W3CDTF">2015-06-24T09:27:00Z</dcterms:created>
  <dcterms:modified xsi:type="dcterms:W3CDTF">2015-06-24T10:54:00Z</dcterms:modified>
</cp:coreProperties>
</file>